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C7C" w:rsidRDefault="00CE0C7C" w:rsidP="00134258">
      <w:pPr>
        <w:rPr>
          <w:rFonts w:ascii="Arial" w:hAnsi="Arial" w:cs="Arial"/>
          <w:sz w:val="22"/>
          <w:szCs w:val="22"/>
          <w:lang w:val="ro-RO"/>
        </w:rPr>
      </w:pPr>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rsidR="00CE0C7C" w:rsidRPr="00A34727" w:rsidRDefault="00CE0C7C" w:rsidP="00A34AB1">
      <w:pPr>
        <w:pStyle w:val="Listparagraf"/>
        <w:ind w:left="0"/>
        <w:rPr>
          <w:rFonts w:ascii="Arial" w:hAnsi="Arial" w:cs="Arial"/>
          <w:sz w:val="22"/>
          <w:szCs w:val="22"/>
          <w:lang w:val="ro-RO"/>
        </w:rPr>
      </w:pPr>
    </w:p>
    <w:p w:rsidR="00A34727" w:rsidRPr="00CE0C7C" w:rsidRDefault="00A34727" w:rsidP="00CE0C7C">
      <w:pPr>
        <w:jc w:val="center"/>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A34727" w:rsidRPr="00C75EFE" w:rsidRDefault="00A34727" w:rsidP="00CE0C7C">
      <w:pPr>
        <w:jc w:val="both"/>
        <w:rPr>
          <w:rStyle w:val="tca1"/>
          <w:rFonts w:ascii="Arial" w:hAnsi="Arial" w:cs="Arial"/>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rsidR="00A34727" w:rsidRPr="00C75EFE" w:rsidRDefault="00A34727" w:rsidP="00CE0C7C">
      <w:pPr>
        <w:jc w:val="both"/>
        <w:rPr>
          <w:rFonts w:ascii="Arial" w:hAnsi="Arial" w:cs="Arial"/>
          <w:sz w:val="22"/>
          <w:szCs w:val="22"/>
          <w:lang w:val="ro-RO"/>
        </w:rPr>
      </w:pPr>
    </w:p>
    <w:bookmarkStart w:id="0" w:name="do|ax2|ca3|al1|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0"/>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1" w:name="do|ax2|ca3|al1|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2" w:name="do|ax2|ca3|al1|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3" w:name="do|ax2|ca3|al1|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4" w:name="do|ax2|ca3|al1|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rsidR="00A34727" w:rsidRPr="00C75EFE" w:rsidRDefault="00A34727" w:rsidP="00CE0C7C">
      <w:pPr>
        <w:jc w:val="both"/>
        <w:rPr>
          <w:rFonts w:ascii="Arial" w:hAnsi="Arial" w:cs="Arial"/>
          <w:sz w:val="22"/>
          <w:szCs w:val="22"/>
          <w:lang w:val="ro-RO"/>
        </w:rPr>
      </w:pPr>
    </w:p>
    <w:bookmarkStart w:id="5" w:name="do|ax2|ca3|al2|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6" w:name="do|ax2|ca3|al2|pt2|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7" w:name="do|ax2|ca3|al2|pt2|lib|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tpa1"/>
          <w:rFonts w:ascii="Arial" w:hAnsi="Arial" w:cs="Arial"/>
          <w:sz w:val="22"/>
          <w:szCs w:val="22"/>
          <w:lang w:val="ro-RO"/>
        </w:rPr>
        <w:t>- scenarii propuse (minimum două);</w:t>
      </w:r>
    </w:p>
    <w:bookmarkStart w:id="8" w:name="do|ax2|ca3|al2|pt2|lib|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scenariul recomandat de către elaborator;</w:t>
      </w:r>
    </w:p>
    <w:bookmarkStart w:id="9" w:name="do|ax2|ca3|al2|pt2|lib|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avantajele scenariului recomandat;</w:t>
      </w:r>
    </w:p>
    <w:bookmarkStart w:id="10" w:name="do|ax2|ca3|al2|pt2|lic"/>
    <w:p w:rsidR="00A34727"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rsidR="00A34727" w:rsidRPr="00C75EFE" w:rsidRDefault="00A34727" w:rsidP="00CE0C7C">
      <w:pPr>
        <w:jc w:val="both"/>
        <w:rPr>
          <w:rFonts w:ascii="Arial" w:hAnsi="Arial" w:cs="Arial"/>
          <w:sz w:val="22"/>
          <w:szCs w:val="22"/>
          <w:lang w:val="ro-RO"/>
        </w:rPr>
      </w:pPr>
    </w:p>
    <w:bookmarkStart w:id="11" w:name="do|ax2|ca3|al2|pt3|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2" w:name="do|ax2|ca3|al2|pt3|lib"/>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3" w:name="do|ax2|ca3|al2|pt3|lic"/>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4" w:name="do|ax2|ca3|al2|pt3|lid|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5" w:name="do|ax2|ca3|al2|pt3|lid|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6" w:name="do|ax2|ca3|al2|pt3|lid|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alte studii de specialitate necesare, după caz;</w:t>
      </w:r>
    </w:p>
    <w:bookmarkStart w:id="17" w:name="do|ax2|ca3|al2|pt3|lie"/>
    <w:p w:rsidR="00CE0C7C" w:rsidRPr="00C75EFE" w:rsidRDefault="0016558E"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8" w:name="do|ax2|ca3|al2|pt3|lif|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tpa1"/>
          <w:rFonts w:ascii="Arial" w:hAnsi="Arial" w:cs="Arial"/>
          <w:sz w:val="22"/>
          <w:szCs w:val="22"/>
          <w:lang w:val="ro-RO"/>
        </w:rPr>
        <w:t>- necesarul de utilităţi pentru varianta propusă promovării;</w:t>
      </w:r>
    </w:p>
    <w:bookmarkStart w:id="19" w:name="do|ax2|ca3|al2|pt3|lif|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soluţii tehnice de asigurare cu utilităţi;</w:t>
      </w:r>
    </w:p>
    <w:bookmarkStart w:id="20" w:name="do|ax2|ca3|al2|pt3|lig"/>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1" w:name="do|ax2|ca3|al2|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rsidR="00A34727" w:rsidRPr="00C75EFE" w:rsidRDefault="00A34727" w:rsidP="00CE0C7C">
      <w:pPr>
        <w:jc w:val="both"/>
        <w:rPr>
          <w:rFonts w:ascii="Arial" w:hAnsi="Arial" w:cs="Arial"/>
          <w:sz w:val="22"/>
          <w:szCs w:val="22"/>
          <w:lang w:val="ro-RO"/>
        </w:rPr>
      </w:pPr>
    </w:p>
    <w:bookmarkStart w:id="22" w:name="do|ax2|ca3|al3|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3" w:name="do|ax2|ca3|al3|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rsidR="00A34727" w:rsidRPr="00C75EFE" w:rsidRDefault="00A34727" w:rsidP="00CE0C7C">
      <w:pPr>
        <w:jc w:val="both"/>
        <w:rPr>
          <w:rFonts w:ascii="Arial" w:hAnsi="Arial" w:cs="Arial"/>
          <w:sz w:val="22"/>
          <w:szCs w:val="22"/>
          <w:lang w:val="ro-RO"/>
        </w:rPr>
      </w:pPr>
    </w:p>
    <w:bookmarkStart w:id="24" w:name="do|ax2|ca3|al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5" w:name="do|ax2|ca3|al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6" w:name="do|ax2|ca3|al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7" w:name="do|ax2|ca3|al4|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8" w:name="do|ax2|ca3|al4|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29" w:name="do|ax2|ca3|al4|pt6|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tpa1"/>
          <w:rFonts w:ascii="Arial" w:hAnsi="Arial" w:cs="Arial"/>
          <w:sz w:val="22"/>
          <w:szCs w:val="22"/>
          <w:lang w:val="ro-RO"/>
        </w:rPr>
        <w:t>_________</w:t>
      </w:r>
    </w:p>
    <w:bookmarkStart w:id="30" w:name="do|ax2|ca3|al4|pt6|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1" w:name="do|ax2|ca3|al4|pt6|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rsidR="00A34727" w:rsidRPr="00C75EFE" w:rsidRDefault="00A34727" w:rsidP="00CE0C7C">
      <w:pPr>
        <w:jc w:val="both"/>
        <w:rPr>
          <w:rFonts w:ascii="Arial" w:hAnsi="Arial" w:cs="Arial"/>
          <w:sz w:val="22"/>
          <w:szCs w:val="22"/>
          <w:lang w:val="ro-RO"/>
        </w:rPr>
      </w:pPr>
    </w:p>
    <w:bookmarkStart w:id="32" w:name="do|ax2|ca3|al5|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rsidR="00A34727" w:rsidRPr="00C75EFE" w:rsidRDefault="00A34727" w:rsidP="00CE0C7C">
      <w:pPr>
        <w:jc w:val="both"/>
        <w:rPr>
          <w:rFonts w:ascii="Arial" w:hAnsi="Arial" w:cs="Arial"/>
          <w:sz w:val="22"/>
          <w:szCs w:val="22"/>
          <w:lang w:val="ro-RO"/>
        </w:rPr>
      </w:pPr>
    </w:p>
    <w:bookmarkStart w:id="33" w:name="do|ax2|ca3|al6|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4" w:name="do|ax2|ca3|al6|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rsidR="00A34727" w:rsidRPr="00C75EFE" w:rsidRDefault="00A34727" w:rsidP="00CE0C7C">
      <w:pPr>
        <w:jc w:val="both"/>
        <w:rPr>
          <w:rFonts w:ascii="Arial" w:hAnsi="Arial" w:cs="Arial"/>
          <w:sz w:val="22"/>
          <w:szCs w:val="22"/>
          <w:lang w:val="ro-RO"/>
        </w:rPr>
      </w:pP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5" w:name="do|ax2|ca3|al7|pt1|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tpa1"/>
          <w:rFonts w:ascii="Arial" w:hAnsi="Arial" w:cs="Arial"/>
          <w:sz w:val="22"/>
          <w:szCs w:val="22"/>
          <w:lang w:val="ro-RO"/>
        </w:rPr>
        <w:t>(în preţuri - luna, anul, 1 euro = ..... lei),</w:t>
      </w:r>
    </w:p>
    <w:bookmarkStart w:id="36" w:name="do|ax2|ca3|al7|pt1|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din care:</w:t>
      </w:r>
    </w:p>
    <w:bookmarkStart w:id="37" w:name="do|ax2|ca3|al7|pt1|pa3"/>
    <w:p w:rsidR="00A34727"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 construcţii-montaj (C+M);</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8" w:name="do|ax2|ca3|al7|pt2|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anul I;</w:t>
      </w:r>
    </w:p>
    <w:bookmarkStart w:id="39" w:name="do|ax2|ca3|al7|pt2|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II</w:t>
      </w:r>
    </w:p>
    <w:bookmarkStart w:id="40" w:name="do|ax2|ca3|al7|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1" w:name="do|ax2|ca3|al7|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2" w:name="do|ax2|ca3|al7|pt5"/>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rsidR="00A34727" w:rsidRPr="00C75EFE" w:rsidRDefault="00A34727" w:rsidP="00CE0C7C">
      <w:pPr>
        <w:jc w:val="both"/>
        <w:rPr>
          <w:rFonts w:ascii="Arial" w:hAnsi="Arial" w:cs="Arial"/>
          <w:sz w:val="22"/>
          <w:szCs w:val="22"/>
          <w:lang w:val="ro-RO"/>
        </w:rPr>
      </w:pPr>
    </w:p>
    <w:bookmarkStart w:id="43" w:name="do|ax2|ca3|al8|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4" w:name="do|ax2|ca3|al8|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5" w:name="do|ax2|ca3|al8|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6" w:name="do|ax2|ca3|al8|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7" w:name="do|ax2|ca3|al8|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rsidR="00356D31" w:rsidRPr="00C75EFE" w:rsidRDefault="00356D31" w:rsidP="00CE0C7C">
      <w:pPr>
        <w:jc w:val="both"/>
        <w:rPr>
          <w:rFonts w:ascii="Arial" w:hAnsi="Arial" w:cs="Arial"/>
          <w:sz w:val="22"/>
          <w:szCs w:val="22"/>
          <w:lang w:val="ro-RO"/>
        </w:rPr>
      </w:pPr>
    </w:p>
    <w:p w:rsidR="00356D31" w:rsidRPr="00C75EFE" w:rsidRDefault="00356D31" w:rsidP="00CE0C7C">
      <w:pPr>
        <w:jc w:val="both"/>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CE0C7C" w:rsidRPr="00C75EFE" w:rsidRDefault="00CE0C7C" w:rsidP="00CE0C7C">
      <w:pPr>
        <w:jc w:val="both"/>
        <w:rPr>
          <w:rFonts w:ascii="Arial" w:hAnsi="Arial" w:cs="Arial"/>
          <w:sz w:val="22"/>
          <w:szCs w:val="22"/>
          <w:lang w:val="ro-RO"/>
        </w:rPr>
      </w:pPr>
    </w:p>
    <w:bookmarkStart w:id="48" w:name="do|ax2|ca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49" w:name="do|ax2|ca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0" w:name="do|ax2|ca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1" w:name="do|ax2|ca4|pt4"/>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75EFE">
      <w:pPr>
        <w:shd w:val="clear" w:color="auto" w:fill="FFFFFF"/>
        <w:jc w:val="both"/>
        <w:rPr>
          <w:rFonts w:ascii="Arial" w:hAnsi="Arial" w:cs="Arial"/>
          <w:sz w:val="22"/>
          <w:szCs w:val="22"/>
        </w:rPr>
      </w:pPr>
      <w:r w:rsidRPr="00C75EFE">
        <w:rPr>
          <w:rFonts w:ascii="Arial" w:hAnsi="Arial" w:cs="Arial"/>
          <w:b/>
          <w:bCs/>
          <w:sz w:val="22"/>
          <w:szCs w:val="22"/>
        </w:rPr>
        <w:t>ANEXA nr. 4:</w:t>
      </w:r>
    </w:p>
    <w:p w:rsidR="00C75EFE" w:rsidRPr="00C75EFE" w:rsidRDefault="00C75EFE" w:rsidP="00C75EFE">
      <w:pPr>
        <w:shd w:val="clear" w:color="auto" w:fill="FFFFFF"/>
        <w:jc w:val="both"/>
        <w:rPr>
          <w:rFonts w:ascii="Arial" w:hAnsi="Arial" w:cs="Arial"/>
          <w:sz w:val="22"/>
          <w:szCs w:val="22"/>
        </w:rPr>
      </w:pPr>
      <w:bookmarkStart w:id="52" w:name="do|ax4|pa1"/>
      <w:bookmarkEnd w:id="52"/>
      <w:r w:rsidRPr="00C75EFE">
        <w:rPr>
          <w:rFonts w:ascii="Arial" w:hAnsi="Arial" w:cs="Arial"/>
          <w:sz w:val="22"/>
          <w:szCs w:val="22"/>
        </w:rPr>
        <w:t>PROIECTANT</w:t>
      </w:r>
    </w:p>
    <w:p w:rsidR="00C75EFE" w:rsidRPr="00C75EFE" w:rsidRDefault="00C75EFE" w:rsidP="00C75EFE">
      <w:pPr>
        <w:shd w:val="clear" w:color="auto" w:fill="FFFFFF"/>
        <w:jc w:val="both"/>
        <w:rPr>
          <w:rFonts w:ascii="Arial" w:hAnsi="Arial" w:cs="Arial"/>
          <w:sz w:val="22"/>
          <w:szCs w:val="22"/>
        </w:rPr>
      </w:pPr>
      <w:bookmarkStart w:id="53" w:name="do|ax4|pa2"/>
      <w:bookmarkEnd w:id="53"/>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54" w:name="do|ax4|pa3"/>
      <w:bookmarkEnd w:id="54"/>
      <w:r w:rsidRPr="00C75EFE">
        <w:rPr>
          <w:rFonts w:ascii="Arial" w:hAnsi="Arial" w:cs="Arial"/>
          <w:sz w:val="22"/>
          <w:szCs w:val="22"/>
        </w:rPr>
        <w:t>(denumirea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55" w:name="do|ax4|pa4"/>
      <w:bookmarkEnd w:id="55"/>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56" w:name="do|ax4|pa5"/>
      <w:bookmarkEnd w:id="56"/>
      <w:r w:rsidRPr="00C75EFE">
        <w:rPr>
          <w:rFonts w:ascii="Arial" w:hAnsi="Arial" w:cs="Arial"/>
          <w:sz w:val="22"/>
          <w:szCs w:val="22"/>
        </w:rPr>
        <w:t>STUDIU DE FEZABILITATE</w:t>
      </w:r>
    </w:p>
    <w:p w:rsidR="00C75EFE" w:rsidRPr="00C75EFE" w:rsidRDefault="00C75EFE" w:rsidP="00C75EFE">
      <w:pPr>
        <w:shd w:val="clear" w:color="auto" w:fill="FFFFFF"/>
        <w:jc w:val="both"/>
        <w:rPr>
          <w:rFonts w:ascii="Arial" w:hAnsi="Arial" w:cs="Arial"/>
          <w:sz w:val="22"/>
          <w:szCs w:val="22"/>
        </w:rPr>
      </w:pPr>
      <w:bookmarkStart w:id="57" w:name="do|ax4|pa6"/>
      <w:bookmarkEnd w:id="57"/>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rsidR="00C75EFE" w:rsidRPr="00C75EFE" w:rsidRDefault="00C75EFE" w:rsidP="00C75EFE">
      <w:pPr>
        <w:shd w:val="clear" w:color="auto" w:fill="FFFFFF"/>
        <w:jc w:val="both"/>
        <w:rPr>
          <w:rFonts w:ascii="Arial" w:hAnsi="Arial" w:cs="Arial"/>
          <w:sz w:val="22"/>
          <w:szCs w:val="22"/>
        </w:rPr>
      </w:pPr>
      <w:bookmarkStart w:id="58" w:name="do|ax4|alA|pt1|sp1.1."/>
      <w:bookmarkEnd w:id="58"/>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59" w:name="do|ax4|alA|pt1|sp1.2."/>
      <w:bookmarkEnd w:id="59"/>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60" w:name="do|ax4|alA|pt1|sp1.3."/>
      <w:bookmarkEnd w:id="60"/>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61" w:name="do|ax4|alA|pt1|sp1.4."/>
      <w:bookmarkEnd w:id="61"/>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75EFE" w:rsidRDefault="00C75EFE" w:rsidP="00C75EFE">
      <w:pPr>
        <w:shd w:val="clear" w:color="auto" w:fill="FFFFFF"/>
        <w:jc w:val="both"/>
        <w:rPr>
          <w:rFonts w:ascii="Arial" w:hAnsi="Arial" w:cs="Arial"/>
          <w:sz w:val="22"/>
          <w:szCs w:val="22"/>
        </w:rPr>
      </w:pPr>
      <w:bookmarkStart w:id="62" w:name="do|ax4|alA|pt1|sp1.5."/>
      <w:bookmarkEnd w:id="62"/>
      <w:r w:rsidRPr="00C75EFE">
        <w:rPr>
          <w:rFonts w:ascii="Arial" w:hAnsi="Arial" w:cs="Arial"/>
          <w:b/>
          <w:bCs/>
          <w:color w:val="8F0000"/>
          <w:sz w:val="22"/>
          <w:szCs w:val="22"/>
        </w:rPr>
        <w:t>1.5.</w:t>
      </w:r>
      <w:r w:rsidRPr="00C75EFE">
        <w:rPr>
          <w:rFonts w:ascii="Arial" w:hAnsi="Arial" w:cs="Arial"/>
          <w:sz w:val="22"/>
          <w:szCs w:val="22"/>
        </w:rPr>
        <w:t>Elaboratorul studiului de fezabilitate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obiectivului/proiectului de investiţii</w:t>
      </w:r>
    </w:p>
    <w:p w:rsidR="00C75EFE" w:rsidRPr="00C75EFE" w:rsidRDefault="00C75EFE" w:rsidP="00C75EFE">
      <w:pPr>
        <w:shd w:val="clear" w:color="auto" w:fill="FFFFFF"/>
        <w:jc w:val="both"/>
        <w:rPr>
          <w:rFonts w:ascii="Arial" w:hAnsi="Arial" w:cs="Arial"/>
          <w:sz w:val="22"/>
          <w:szCs w:val="22"/>
        </w:rPr>
      </w:pPr>
      <w:bookmarkStart w:id="63" w:name="do|ax4|alA|pt2|sp2.1."/>
      <w:bookmarkEnd w:id="63"/>
      <w:r w:rsidRPr="00C75EFE">
        <w:rPr>
          <w:rFonts w:ascii="Arial" w:hAnsi="Arial" w:cs="Arial"/>
          <w:b/>
          <w:bCs/>
          <w:color w:val="8F0000"/>
          <w:sz w:val="22"/>
          <w:szCs w:val="22"/>
        </w:rPr>
        <w:t>2.1.</w:t>
      </w:r>
      <w:r w:rsidRPr="00C75EFE">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75EFE" w:rsidRDefault="00C75EFE" w:rsidP="00C75EFE">
      <w:pPr>
        <w:shd w:val="clear" w:color="auto" w:fill="FFFFFF"/>
        <w:jc w:val="both"/>
        <w:rPr>
          <w:rFonts w:ascii="Arial" w:hAnsi="Arial" w:cs="Arial"/>
          <w:sz w:val="22"/>
          <w:szCs w:val="22"/>
        </w:rPr>
      </w:pPr>
      <w:bookmarkStart w:id="64" w:name="do|ax4|alA|pt2|sp2.2."/>
      <w:bookmarkEnd w:id="64"/>
      <w:r w:rsidRPr="00C75EFE">
        <w:rPr>
          <w:rFonts w:ascii="Arial" w:hAnsi="Arial" w:cs="Arial"/>
          <w:b/>
          <w:bCs/>
          <w:color w:val="8F0000"/>
          <w:sz w:val="22"/>
          <w:szCs w:val="22"/>
        </w:rPr>
        <w:t>2.2.</w:t>
      </w:r>
      <w:r w:rsidRPr="00C75EFE">
        <w:rPr>
          <w:rFonts w:ascii="Arial" w:hAnsi="Arial" w:cs="Arial"/>
          <w:sz w:val="22"/>
          <w:szCs w:val="22"/>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65" w:name="do|ax4|alA|pt2|sp2.3."/>
      <w:bookmarkEnd w:id="65"/>
      <w:r w:rsidRPr="00C75EFE">
        <w:rPr>
          <w:rFonts w:ascii="Arial" w:hAnsi="Arial" w:cs="Arial"/>
          <w:b/>
          <w:bCs/>
          <w:color w:val="8F0000"/>
          <w:sz w:val="22"/>
          <w:szCs w:val="22"/>
        </w:rPr>
        <w:t>2.3.</w:t>
      </w:r>
      <w:r w:rsidRPr="00C75EFE">
        <w:rPr>
          <w:rFonts w:ascii="Arial" w:hAnsi="Arial" w:cs="Arial"/>
          <w:sz w:val="22"/>
          <w:szCs w:val="22"/>
        </w:rPr>
        <w:t>Analiza situaţiei existente şi identificarea deficienţelor</w:t>
      </w:r>
    </w:p>
    <w:p w:rsidR="00C75EFE" w:rsidRPr="00C75EFE" w:rsidRDefault="00C75EFE" w:rsidP="00C75EFE">
      <w:pPr>
        <w:shd w:val="clear" w:color="auto" w:fill="FFFFFF"/>
        <w:jc w:val="both"/>
        <w:rPr>
          <w:rFonts w:ascii="Arial" w:hAnsi="Arial" w:cs="Arial"/>
          <w:sz w:val="22"/>
          <w:szCs w:val="22"/>
        </w:rPr>
      </w:pPr>
      <w:bookmarkStart w:id="66" w:name="do|ax4|alA|pt2|sp2.4."/>
      <w:bookmarkEnd w:id="66"/>
      <w:r w:rsidRPr="00C75EFE">
        <w:rPr>
          <w:rFonts w:ascii="Arial" w:hAnsi="Arial" w:cs="Arial"/>
          <w:b/>
          <w:bCs/>
          <w:color w:val="8F0000"/>
          <w:sz w:val="22"/>
          <w:szCs w:val="22"/>
        </w:rPr>
        <w:t>2.4.</w:t>
      </w:r>
      <w:r w:rsidRPr="00C75EFE">
        <w:rPr>
          <w:rFonts w:ascii="Arial" w:hAnsi="Arial" w:cs="Arial"/>
          <w:sz w:val="22"/>
          <w:szCs w:val="22"/>
        </w:rPr>
        <w:t>Analiza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67" w:name="do|ax4|alA|pt2|sp2.5."/>
      <w:bookmarkEnd w:id="67"/>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68" w:name="do|ax4|alA|pt3|pa1"/>
      <w:bookmarkEnd w:id="68"/>
      <w:r w:rsidRPr="00C75EFE">
        <w:rPr>
          <w:rFonts w:ascii="Arial" w:hAnsi="Arial" w:cs="Arial"/>
          <w:sz w:val="22"/>
          <w:szCs w:val="22"/>
        </w:rPr>
        <w:t>Pentru fiecare scenariu/opţiune tehnico-economic(ă) se vor prezenta: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69" w:name="do|ax4|alA|pt3|sp3.1.|lia"/>
      <w:bookmarkEnd w:id="69"/>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75EFE" w:rsidRDefault="00C75EFE" w:rsidP="00C75EFE">
      <w:pPr>
        <w:shd w:val="clear" w:color="auto" w:fill="FFFFFF"/>
        <w:jc w:val="both"/>
        <w:rPr>
          <w:rFonts w:ascii="Arial" w:hAnsi="Arial" w:cs="Arial"/>
          <w:sz w:val="22"/>
          <w:szCs w:val="22"/>
        </w:rPr>
      </w:pPr>
      <w:bookmarkStart w:id="70" w:name="do|ax4|alA|pt3|sp3.1.|lib"/>
      <w:bookmarkEnd w:id="70"/>
      <w:r w:rsidRPr="00C75EFE">
        <w:rPr>
          <w:rFonts w:ascii="Arial" w:hAnsi="Arial" w:cs="Arial"/>
          <w:b/>
          <w:bCs/>
          <w:color w:val="8F0000"/>
          <w:sz w:val="22"/>
          <w:szCs w:val="22"/>
        </w:rPr>
        <w:t>b)</w:t>
      </w:r>
      <w:r w:rsidRPr="00C75EFE">
        <w:rPr>
          <w:rFonts w:ascii="Arial" w:hAnsi="Arial" w:cs="Arial"/>
          <w:sz w:val="22"/>
          <w:szCs w:val="22"/>
        </w:rPr>
        <w:t>relaţii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71" w:name="do|ax4|alA|pt3|sp3.1.|lic"/>
      <w:bookmarkEnd w:id="71"/>
      <w:r w:rsidRPr="00C75EFE">
        <w:rPr>
          <w:rFonts w:ascii="Arial" w:hAnsi="Arial" w:cs="Arial"/>
          <w:b/>
          <w:bCs/>
          <w:color w:val="8F0000"/>
          <w:sz w:val="22"/>
          <w:szCs w:val="22"/>
        </w:rPr>
        <w:t>c)</w:t>
      </w:r>
      <w:r w:rsidRPr="00C75EFE">
        <w:rPr>
          <w:rFonts w:ascii="Arial" w:hAnsi="Arial" w:cs="Arial"/>
          <w:sz w:val="22"/>
          <w:szCs w:val="22"/>
        </w:rPr>
        <w:t>orientări propuse faţă de punctele cardinale şi faţă de punctele de interes naturale sau construite;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surse de poluare existente în zonă;</w:t>
      </w:r>
    </w:p>
    <w:p w:rsidR="00C75EFE" w:rsidRPr="00C75EFE" w:rsidRDefault="00C75EFE" w:rsidP="00C75EFE">
      <w:pPr>
        <w:shd w:val="clear" w:color="auto" w:fill="FFFFFF"/>
        <w:jc w:val="both"/>
        <w:rPr>
          <w:rFonts w:ascii="Arial" w:hAnsi="Arial" w:cs="Arial"/>
          <w:sz w:val="22"/>
          <w:szCs w:val="22"/>
        </w:rPr>
      </w:pPr>
      <w:bookmarkStart w:id="72" w:name="do|ax4|alA|pt3|sp3.1.|lid|pa1"/>
      <w:bookmarkEnd w:id="72"/>
      <w:r w:rsidRPr="00C75EFE">
        <w:rPr>
          <w:rFonts w:ascii="Arial" w:hAnsi="Arial" w:cs="Arial"/>
          <w:sz w:val="22"/>
          <w:szCs w:val="22"/>
        </w:rPr>
        <w:t>e)date climatice şi particularităţi de relief;</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rsidR="00C75EFE" w:rsidRPr="00C75EFE" w:rsidRDefault="00C75EFE" w:rsidP="00C75EFE">
      <w:pPr>
        <w:shd w:val="clear" w:color="auto" w:fill="FFFFFF"/>
        <w:jc w:val="both"/>
        <w:rPr>
          <w:rFonts w:ascii="Arial" w:hAnsi="Arial" w:cs="Arial"/>
          <w:sz w:val="22"/>
          <w:szCs w:val="22"/>
        </w:rPr>
      </w:pPr>
      <w:bookmarkStart w:id="73" w:name="do|ax4|alA|pt3|sp3.1.|lif|pa1"/>
      <w:bookmarkEnd w:id="73"/>
      <w:r w:rsidRPr="00C75EFE">
        <w:rPr>
          <w:rFonts w:ascii="Arial" w:hAnsi="Arial" w:cs="Arial"/>
          <w:sz w:val="22"/>
          <w:szCs w:val="22"/>
        </w:rPr>
        <w:t>- reţele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74" w:name="do|ax4|alA|pt3|sp3.1.|lif|pa2"/>
      <w:bookmarkEnd w:id="74"/>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75" w:name="do|ax4|alA|pt3|sp3.1.|lif|pa3"/>
      <w:bookmarkEnd w:id="75"/>
      <w:r w:rsidRPr="00C75EFE">
        <w:rPr>
          <w:rFonts w:ascii="Arial" w:hAnsi="Arial" w:cs="Arial"/>
          <w:sz w:val="22"/>
          <w:szCs w:val="22"/>
        </w:rPr>
        <w:t>- terenuri care aparţin unor instituţii care fac parte din sistemul de apărare, ordine publică şi siguranţă naţională;</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76" w:name="do|ax4|alA|pt3|sp3.1.|lig|pa1"/>
      <w:bookmarkEnd w:id="76"/>
      <w:r w:rsidRPr="00C75EFE">
        <w:rPr>
          <w:rFonts w:ascii="Arial" w:hAnsi="Arial" w:cs="Arial"/>
          <w:sz w:val="22"/>
          <w:szCs w:val="22"/>
        </w:rPr>
        <w:t>(i)date privind zonarea seismică;</w:t>
      </w:r>
    </w:p>
    <w:p w:rsidR="00C75EFE" w:rsidRPr="00C75EFE" w:rsidRDefault="00C75EFE" w:rsidP="00C75EFE">
      <w:pPr>
        <w:shd w:val="clear" w:color="auto" w:fill="FFFFFF"/>
        <w:jc w:val="both"/>
        <w:rPr>
          <w:rFonts w:ascii="Arial" w:hAnsi="Arial" w:cs="Arial"/>
          <w:sz w:val="22"/>
          <w:szCs w:val="22"/>
        </w:rPr>
      </w:pPr>
      <w:bookmarkStart w:id="77" w:name="do|ax4|alA|pt3|sp3.1.|lig|pa2"/>
      <w:bookmarkEnd w:id="77"/>
      <w:r w:rsidRPr="00C75EFE">
        <w:rPr>
          <w:rFonts w:ascii="Arial" w:hAnsi="Arial" w:cs="Arial"/>
          <w:sz w:val="22"/>
          <w:szCs w:val="22"/>
        </w:rPr>
        <w:t>(ii)date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78" w:name="do|ax4|alA|pt3|sp3.1.|lig|pa3"/>
      <w:bookmarkEnd w:id="78"/>
      <w:r w:rsidRPr="00C75EFE">
        <w:rPr>
          <w:rFonts w:ascii="Arial" w:hAnsi="Arial" w:cs="Arial"/>
          <w:sz w:val="22"/>
          <w:szCs w:val="22"/>
        </w:rPr>
        <w:t>(iii)date geologice generale;</w:t>
      </w:r>
    </w:p>
    <w:p w:rsidR="00C75EFE" w:rsidRPr="00C75EFE" w:rsidRDefault="00C75EFE" w:rsidP="00C75EFE">
      <w:pPr>
        <w:shd w:val="clear" w:color="auto" w:fill="FFFFFF"/>
        <w:jc w:val="both"/>
        <w:rPr>
          <w:rFonts w:ascii="Arial" w:hAnsi="Arial" w:cs="Arial"/>
          <w:sz w:val="22"/>
          <w:szCs w:val="22"/>
        </w:rPr>
      </w:pPr>
      <w:bookmarkStart w:id="79" w:name="do|ax4|alA|pt3|sp3.1.|lig|pa4"/>
      <w:bookmarkEnd w:id="79"/>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80" w:name="do|ax4|alA|pt3|sp3.1.|lig|pa5"/>
      <w:bookmarkEnd w:id="80"/>
      <w:r w:rsidRPr="00C75EFE">
        <w:rPr>
          <w:rFonts w:ascii="Arial" w:hAnsi="Arial" w:cs="Arial"/>
          <w:sz w:val="22"/>
          <w:szCs w:val="22"/>
        </w:rPr>
        <w:t>(v)încadrarea în zone de risc (cutremur, alunecări de teren, inundaţii) în conformitate cu reglementările tehnice în vigoare;</w:t>
      </w:r>
    </w:p>
    <w:p w:rsidR="00C75EFE" w:rsidRPr="00C75EFE" w:rsidRDefault="00C75EFE" w:rsidP="00C75EFE">
      <w:pPr>
        <w:shd w:val="clear" w:color="auto" w:fill="FFFFFF"/>
        <w:jc w:val="both"/>
        <w:rPr>
          <w:rFonts w:ascii="Arial" w:hAnsi="Arial" w:cs="Arial"/>
          <w:sz w:val="22"/>
          <w:szCs w:val="22"/>
        </w:rPr>
      </w:pPr>
      <w:bookmarkStart w:id="81" w:name="do|ax4|alA|pt3|sp3.1.|lig|pa6"/>
      <w:bookmarkEnd w:id="81"/>
      <w:r w:rsidRPr="00C75EFE">
        <w:rPr>
          <w:rFonts w:ascii="Arial" w:hAnsi="Arial" w:cs="Arial"/>
          <w:sz w:val="22"/>
          <w:szCs w:val="22"/>
        </w:rPr>
        <w:t>(vi)caracteristici din punct de vedere hidrologic stabilite în baza studiilor existente, a documentărilor, cu indicarea surselor de informare enunţate bibliografic.</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Descrierea din punct de vedere tehnic, constructiv, funcţional-arhitectural şi tehnologic:</w:t>
      </w:r>
    </w:p>
    <w:p w:rsidR="00C75EFE" w:rsidRPr="00C75EFE" w:rsidRDefault="00C75EFE" w:rsidP="00C75EFE">
      <w:pPr>
        <w:shd w:val="clear" w:color="auto" w:fill="FFFFFF"/>
        <w:jc w:val="both"/>
        <w:rPr>
          <w:rFonts w:ascii="Arial" w:hAnsi="Arial" w:cs="Arial"/>
          <w:sz w:val="22"/>
          <w:szCs w:val="22"/>
        </w:rPr>
      </w:pPr>
      <w:bookmarkStart w:id="82" w:name="do|ax4|alA|pt3|sp3.2.|pa1"/>
      <w:bookmarkEnd w:id="82"/>
      <w:r w:rsidRPr="00C75EFE">
        <w:rPr>
          <w:rFonts w:ascii="Arial" w:hAnsi="Arial" w:cs="Arial"/>
          <w:sz w:val="22"/>
          <w:szCs w:val="22"/>
        </w:rPr>
        <w:t>- caracteristici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83" w:name="do|ax4|alA|pt3|sp3.2.|pa2"/>
      <w:bookmarkEnd w:id="83"/>
      <w:r w:rsidRPr="00C75EFE">
        <w:rPr>
          <w:rFonts w:ascii="Arial" w:hAnsi="Arial" w:cs="Arial"/>
          <w:sz w:val="22"/>
          <w:szCs w:val="22"/>
        </w:rPr>
        <w:t>- varianta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84" w:name="do|ax4|alA|pt3|sp3.2.|pa3"/>
      <w:bookmarkEnd w:id="84"/>
      <w:r w:rsidRPr="00C75EFE">
        <w:rPr>
          <w:rFonts w:ascii="Arial" w:hAnsi="Arial" w:cs="Arial"/>
          <w:sz w:val="22"/>
          <w:szCs w:val="22"/>
        </w:rPr>
        <w:t>- echiparea şi dotarea specifică funcţiunii propuse.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85" w:name="do|ax4|alA|pt3|sp3.3.|pa1"/>
      <w:bookmarkEnd w:id="85"/>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75EFE" w:rsidRDefault="00C75EFE" w:rsidP="00C75EFE">
      <w:pPr>
        <w:shd w:val="clear" w:color="auto" w:fill="FFFFFF"/>
        <w:jc w:val="both"/>
        <w:rPr>
          <w:rFonts w:ascii="Arial" w:hAnsi="Arial" w:cs="Arial"/>
          <w:sz w:val="22"/>
          <w:szCs w:val="22"/>
        </w:rPr>
      </w:pPr>
      <w:bookmarkStart w:id="86" w:name="do|ax4|alA|pt3|sp3.3.|pa2"/>
      <w:bookmarkEnd w:id="86"/>
      <w:r w:rsidRPr="00C75EFE">
        <w:rPr>
          <w:rFonts w:ascii="Arial" w:hAnsi="Arial" w:cs="Arial"/>
          <w:sz w:val="22"/>
          <w:szCs w:val="22"/>
        </w:rPr>
        <w:t>- costurile estimative de operare pe durata normată de viaţă/de amortizare 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3.4.</w:t>
      </w:r>
      <w:r w:rsidR="00C75EFE" w:rsidRPr="00C75EFE">
        <w:rPr>
          <w:rFonts w:ascii="Arial" w:hAnsi="Arial" w:cs="Arial"/>
          <w:sz w:val="22"/>
          <w:szCs w:val="22"/>
        </w:rPr>
        <w:t>Studii de specialitate, în funcţie de categoria şi clasa de importanţă a construcţiilor, după caz:</w:t>
      </w:r>
    </w:p>
    <w:p w:rsidR="00C75EFE" w:rsidRPr="00C75EFE" w:rsidRDefault="00C75EFE" w:rsidP="00C75EFE">
      <w:pPr>
        <w:shd w:val="clear" w:color="auto" w:fill="FFFFFF"/>
        <w:jc w:val="both"/>
        <w:rPr>
          <w:rFonts w:ascii="Arial" w:hAnsi="Arial" w:cs="Arial"/>
          <w:sz w:val="22"/>
          <w:szCs w:val="22"/>
        </w:rPr>
      </w:pPr>
      <w:bookmarkStart w:id="87" w:name="do|ax4|alA|pt3|sp3.4.|pa1"/>
      <w:bookmarkEnd w:id="87"/>
      <w:r w:rsidRPr="00C75EFE">
        <w:rPr>
          <w:rFonts w:ascii="Arial" w:hAnsi="Arial" w:cs="Arial"/>
          <w:sz w:val="22"/>
          <w:szCs w:val="22"/>
        </w:rPr>
        <w:t>- studiu topografic;</w:t>
      </w:r>
    </w:p>
    <w:p w:rsidR="00C75EFE" w:rsidRPr="00C75EFE" w:rsidRDefault="00C75EFE" w:rsidP="00C75EFE">
      <w:pPr>
        <w:shd w:val="clear" w:color="auto" w:fill="FFFFFF"/>
        <w:jc w:val="both"/>
        <w:rPr>
          <w:rFonts w:ascii="Arial" w:hAnsi="Arial" w:cs="Arial"/>
          <w:sz w:val="22"/>
          <w:szCs w:val="22"/>
        </w:rPr>
      </w:pPr>
      <w:bookmarkStart w:id="88" w:name="do|ax4|alA|pt3|sp3.4.|pa2"/>
      <w:bookmarkEnd w:id="88"/>
      <w:r w:rsidRPr="00C75EFE">
        <w:rPr>
          <w:rFonts w:ascii="Arial" w:hAnsi="Arial" w:cs="Arial"/>
          <w:sz w:val="22"/>
          <w:szCs w:val="22"/>
        </w:rPr>
        <w:t>- studiu geotehnic şi/sau studii de analiză şi de stabilitatea terenului;</w:t>
      </w:r>
    </w:p>
    <w:p w:rsidR="00C75EFE" w:rsidRPr="00C75EFE" w:rsidRDefault="00C75EFE" w:rsidP="00C75EFE">
      <w:pPr>
        <w:shd w:val="clear" w:color="auto" w:fill="FFFFFF"/>
        <w:jc w:val="both"/>
        <w:rPr>
          <w:rFonts w:ascii="Arial" w:hAnsi="Arial" w:cs="Arial"/>
          <w:sz w:val="22"/>
          <w:szCs w:val="22"/>
        </w:rPr>
      </w:pPr>
      <w:bookmarkStart w:id="89" w:name="do|ax4|alA|pt3|sp3.4.|pa3"/>
      <w:bookmarkEnd w:id="89"/>
      <w:r w:rsidRPr="00C75EFE">
        <w:rPr>
          <w:rFonts w:ascii="Arial" w:hAnsi="Arial" w:cs="Arial"/>
          <w:sz w:val="22"/>
          <w:szCs w:val="22"/>
        </w:rPr>
        <w:t>- studiu hidrologic, hidrogeologic;</w:t>
      </w:r>
    </w:p>
    <w:p w:rsidR="00C75EFE" w:rsidRPr="00C75EFE" w:rsidRDefault="00C75EFE" w:rsidP="00C75EFE">
      <w:pPr>
        <w:shd w:val="clear" w:color="auto" w:fill="FFFFFF"/>
        <w:jc w:val="both"/>
        <w:rPr>
          <w:rFonts w:ascii="Arial" w:hAnsi="Arial" w:cs="Arial"/>
          <w:sz w:val="22"/>
          <w:szCs w:val="22"/>
        </w:rPr>
      </w:pPr>
      <w:bookmarkStart w:id="90" w:name="do|ax4|alA|pt3|sp3.4.|pa4"/>
      <w:bookmarkEnd w:id="90"/>
      <w:r w:rsidRPr="00C75EFE">
        <w:rPr>
          <w:rFonts w:ascii="Arial" w:hAnsi="Arial" w:cs="Arial"/>
          <w:sz w:val="22"/>
          <w:szCs w:val="22"/>
        </w:rPr>
        <w:t>- 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91" w:name="do|ax4|alA|pt3|sp3.4.|pa5"/>
      <w:bookmarkEnd w:id="91"/>
      <w:r w:rsidRPr="00C75EFE">
        <w:rPr>
          <w:rFonts w:ascii="Arial" w:hAnsi="Arial" w:cs="Arial"/>
          <w:sz w:val="22"/>
          <w:szCs w:val="22"/>
        </w:rPr>
        <w:t>- studiu de trafic şi studiu de circulaţie;</w:t>
      </w:r>
    </w:p>
    <w:p w:rsidR="00C75EFE" w:rsidRPr="00C75EFE" w:rsidRDefault="00C75EFE" w:rsidP="00C75EFE">
      <w:pPr>
        <w:shd w:val="clear" w:color="auto" w:fill="FFFFFF"/>
        <w:jc w:val="both"/>
        <w:rPr>
          <w:rFonts w:ascii="Arial" w:hAnsi="Arial" w:cs="Arial"/>
          <w:sz w:val="22"/>
          <w:szCs w:val="22"/>
        </w:rPr>
      </w:pPr>
      <w:bookmarkStart w:id="92" w:name="do|ax4|alA|pt3|sp3.4.|pa6"/>
      <w:bookmarkEnd w:id="92"/>
      <w:r w:rsidRPr="00C75EFE">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C75EFE" w:rsidRPr="00C75EFE" w:rsidRDefault="00C75EFE" w:rsidP="00C75EFE">
      <w:pPr>
        <w:shd w:val="clear" w:color="auto" w:fill="FFFFFF"/>
        <w:jc w:val="both"/>
        <w:rPr>
          <w:rFonts w:ascii="Arial" w:hAnsi="Arial" w:cs="Arial"/>
          <w:sz w:val="22"/>
          <w:szCs w:val="22"/>
        </w:rPr>
      </w:pPr>
      <w:bookmarkStart w:id="93" w:name="do|ax4|alA|pt3|sp3.4.|pa7"/>
      <w:bookmarkEnd w:id="93"/>
      <w:r w:rsidRPr="00C75EFE">
        <w:rPr>
          <w:rFonts w:ascii="Arial" w:hAnsi="Arial" w:cs="Arial"/>
          <w:sz w:val="22"/>
          <w:szCs w:val="22"/>
        </w:rPr>
        <w:t>- studiu peisagistic în cazul obiectivelor de investiţii care se referă la amenajări spaţii verzi şi peisajere;</w:t>
      </w:r>
    </w:p>
    <w:p w:rsidR="00C75EFE" w:rsidRPr="00C75EFE" w:rsidRDefault="00C75EFE" w:rsidP="00C75EFE">
      <w:pPr>
        <w:shd w:val="clear" w:color="auto" w:fill="FFFFFF"/>
        <w:jc w:val="both"/>
        <w:rPr>
          <w:rFonts w:ascii="Arial" w:hAnsi="Arial" w:cs="Arial"/>
          <w:sz w:val="22"/>
          <w:szCs w:val="22"/>
        </w:rPr>
      </w:pPr>
      <w:bookmarkStart w:id="94" w:name="do|ax4|alA|pt3|sp3.4.|pa8"/>
      <w:bookmarkEnd w:id="94"/>
      <w:r w:rsidRPr="00C75EFE">
        <w:rPr>
          <w:rFonts w:ascii="Arial" w:hAnsi="Arial" w:cs="Arial"/>
          <w:sz w:val="22"/>
          <w:szCs w:val="22"/>
        </w:rPr>
        <w:t>- studiu privind valoarea resursei culturale;</w:t>
      </w:r>
    </w:p>
    <w:p w:rsidR="00C75EFE" w:rsidRPr="00C75EFE" w:rsidRDefault="00C75EFE" w:rsidP="00C75EFE">
      <w:pPr>
        <w:shd w:val="clear" w:color="auto" w:fill="FFFFFF"/>
        <w:jc w:val="both"/>
        <w:rPr>
          <w:rFonts w:ascii="Arial" w:hAnsi="Arial" w:cs="Arial"/>
          <w:sz w:val="22"/>
          <w:szCs w:val="22"/>
        </w:rPr>
      </w:pPr>
      <w:bookmarkStart w:id="95" w:name="do|ax4|alA|pt3|sp3.4.|pa9"/>
      <w:bookmarkEnd w:id="95"/>
      <w:r w:rsidRPr="00C75EFE">
        <w:rPr>
          <w:rFonts w:ascii="Arial" w:hAnsi="Arial" w:cs="Arial"/>
          <w:sz w:val="22"/>
          <w:szCs w:val="22"/>
        </w:rPr>
        <w:t>- studii de specialitate necesare în funcţie de specificul investiţiei.</w:t>
      </w:r>
    </w:p>
    <w:p w:rsidR="00C75EFE" w:rsidRPr="00C75EFE" w:rsidRDefault="00C75EFE" w:rsidP="00C75EFE">
      <w:pPr>
        <w:shd w:val="clear" w:color="auto" w:fill="FFFFFF"/>
        <w:jc w:val="both"/>
        <w:rPr>
          <w:rFonts w:ascii="Arial" w:hAnsi="Arial" w:cs="Arial"/>
          <w:sz w:val="22"/>
          <w:szCs w:val="22"/>
        </w:rPr>
      </w:pPr>
      <w:bookmarkStart w:id="96" w:name="do|ax4|alA|pt3|sp3.5."/>
      <w:bookmarkEnd w:id="96"/>
      <w:r w:rsidRPr="00C75EFE">
        <w:rPr>
          <w:rFonts w:ascii="Arial" w:hAnsi="Arial" w:cs="Arial"/>
          <w:b/>
          <w:bCs/>
          <w:color w:val="8F0000"/>
          <w:sz w:val="22"/>
          <w:szCs w:val="22"/>
        </w:rPr>
        <w:t>3.5.</w:t>
      </w:r>
      <w:r w:rsidRPr="00C75EFE">
        <w:rPr>
          <w:rFonts w:ascii="Arial" w:hAnsi="Arial" w:cs="Arial"/>
          <w:sz w:val="22"/>
          <w:szCs w:val="22"/>
        </w:rPr>
        <w:t>Grafice orientative de realizare a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Analiza fiecărui/fiecărei scenariu/opţiuni tehnico - economic(e) propus(e)</w:t>
      </w:r>
    </w:p>
    <w:p w:rsidR="00C75EFE" w:rsidRPr="00C75EFE" w:rsidRDefault="00C75EFE" w:rsidP="00C75EFE">
      <w:pPr>
        <w:shd w:val="clear" w:color="auto" w:fill="FFFFFF"/>
        <w:jc w:val="both"/>
        <w:rPr>
          <w:rFonts w:ascii="Arial" w:hAnsi="Arial" w:cs="Arial"/>
          <w:sz w:val="22"/>
          <w:szCs w:val="22"/>
        </w:rPr>
      </w:pPr>
      <w:bookmarkStart w:id="97" w:name="do|ax4|alA|pt4|sp4.1."/>
      <w:bookmarkEnd w:id="97"/>
      <w:r w:rsidRPr="00C75EFE">
        <w:rPr>
          <w:rFonts w:ascii="Arial" w:hAnsi="Arial" w:cs="Arial"/>
          <w:b/>
          <w:bCs/>
          <w:color w:val="8F0000"/>
          <w:sz w:val="22"/>
          <w:szCs w:val="22"/>
        </w:rPr>
        <w:t>4.1.</w:t>
      </w:r>
      <w:r w:rsidRPr="00C75EFE">
        <w:rPr>
          <w:rFonts w:ascii="Arial" w:hAnsi="Arial" w:cs="Arial"/>
          <w:sz w:val="22"/>
          <w:szCs w:val="22"/>
        </w:rPr>
        <w:t>Prezentarea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98" w:name="do|ax4|alA|pt4|sp4.2."/>
      <w:bookmarkEnd w:id="98"/>
      <w:r w:rsidRPr="00C75EFE">
        <w:rPr>
          <w:rFonts w:ascii="Arial" w:hAnsi="Arial" w:cs="Arial"/>
          <w:b/>
          <w:bCs/>
          <w:color w:val="8F0000"/>
          <w:sz w:val="22"/>
          <w:szCs w:val="22"/>
        </w:rPr>
        <w:t>4.2.</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4.3.</w:t>
      </w:r>
      <w:r w:rsidR="00C75EFE" w:rsidRPr="00C75EFE">
        <w:rPr>
          <w:rFonts w:ascii="Arial" w:hAnsi="Arial" w:cs="Arial"/>
          <w:sz w:val="22"/>
          <w:szCs w:val="22"/>
        </w:rPr>
        <w:t>Situaţia utilităţilor şi analiza de consum:</w:t>
      </w:r>
    </w:p>
    <w:p w:rsidR="00C75EFE" w:rsidRPr="00C75EFE" w:rsidRDefault="00C75EFE" w:rsidP="00C75EFE">
      <w:pPr>
        <w:shd w:val="clear" w:color="auto" w:fill="FFFFFF"/>
        <w:jc w:val="both"/>
        <w:rPr>
          <w:rFonts w:ascii="Arial" w:hAnsi="Arial" w:cs="Arial"/>
          <w:sz w:val="22"/>
          <w:szCs w:val="22"/>
        </w:rPr>
      </w:pPr>
      <w:bookmarkStart w:id="99" w:name="do|ax4|alA|pt4|sp4.3.|pa1"/>
      <w:bookmarkEnd w:id="99"/>
      <w:r w:rsidRPr="00C75EFE">
        <w:rPr>
          <w:rFonts w:ascii="Arial" w:hAnsi="Arial" w:cs="Arial"/>
          <w:sz w:val="22"/>
          <w:szCs w:val="22"/>
        </w:rPr>
        <w:t>- necesarul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100" w:name="do|ax4|alA|pt4|sp4.3.|pa2"/>
      <w:bookmarkEnd w:id="100"/>
      <w:r w:rsidRPr="00C75EFE">
        <w:rPr>
          <w:rFonts w:ascii="Arial" w:hAnsi="Arial" w:cs="Arial"/>
          <w:sz w:val="22"/>
          <w:szCs w:val="22"/>
        </w:rPr>
        <w:t>- soluţii pentru asigurarea utilităţilor necesare.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4.4.</w:t>
      </w:r>
      <w:r w:rsidR="00C75EFE" w:rsidRPr="00C75EFE">
        <w:rPr>
          <w:rFonts w:ascii="Arial" w:hAnsi="Arial" w:cs="Arial"/>
          <w:sz w:val="22"/>
          <w:szCs w:val="22"/>
        </w:rPr>
        <w:t>Sustenabilitatea realizării obiectivului de investiţii:</w:t>
      </w:r>
    </w:p>
    <w:p w:rsidR="00C75EFE" w:rsidRPr="00C75EFE" w:rsidRDefault="00C75EFE" w:rsidP="00C75EFE">
      <w:pPr>
        <w:shd w:val="clear" w:color="auto" w:fill="FFFFFF"/>
        <w:jc w:val="both"/>
        <w:rPr>
          <w:rFonts w:ascii="Arial" w:hAnsi="Arial" w:cs="Arial"/>
          <w:sz w:val="22"/>
          <w:szCs w:val="22"/>
        </w:rPr>
      </w:pPr>
      <w:bookmarkStart w:id="101" w:name="do|ax4|alA|pt4|sp4.4.|lia"/>
      <w:bookmarkEnd w:id="101"/>
      <w:r w:rsidRPr="00C75EFE">
        <w:rPr>
          <w:rFonts w:ascii="Arial" w:hAnsi="Arial" w:cs="Arial"/>
          <w:b/>
          <w:bCs/>
          <w:color w:val="8F0000"/>
          <w:sz w:val="22"/>
          <w:szCs w:val="22"/>
        </w:rPr>
        <w:t>a)</w:t>
      </w:r>
      <w:r w:rsidRPr="00C75EFE">
        <w:rPr>
          <w:rFonts w:ascii="Arial" w:hAnsi="Arial" w:cs="Arial"/>
          <w:sz w:val="22"/>
          <w:szCs w:val="22"/>
        </w:rPr>
        <w:t>impactul social şi cultural, egalitatea de şanse;</w:t>
      </w:r>
    </w:p>
    <w:p w:rsidR="00C75EFE" w:rsidRPr="00C75EFE" w:rsidRDefault="00C75EFE" w:rsidP="00C75EFE">
      <w:pPr>
        <w:shd w:val="clear" w:color="auto" w:fill="FFFFFF"/>
        <w:jc w:val="both"/>
        <w:rPr>
          <w:rFonts w:ascii="Arial" w:hAnsi="Arial" w:cs="Arial"/>
          <w:sz w:val="22"/>
          <w:szCs w:val="22"/>
        </w:rPr>
      </w:pPr>
      <w:bookmarkStart w:id="102" w:name="do|ax4|alA|pt4|sp4.4.|lib"/>
      <w:bookmarkEnd w:id="102"/>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103" w:name="do|ax4|alA|pt4|sp4.4.|lic"/>
      <w:bookmarkEnd w:id="103"/>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siturilor protejate, după caz;</w:t>
      </w:r>
    </w:p>
    <w:p w:rsidR="00C75EFE" w:rsidRPr="00C75EFE" w:rsidRDefault="00C75EFE" w:rsidP="00C75EFE">
      <w:pPr>
        <w:shd w:val="clear" w:color="auto" w:fill="FFFFFF"/>
        <w:jc w:val="both"/>
        <w:rPr>
          <w:rFonts w:ascii="Arial" w:hAnsi="Arial" w:cs="Arial"/>
          <w:sz w:val="22"/>
          <w:szCs w:val="22"/>
        </w:rPr>
      </w:pPr>
      <w:bookmarkStart w:id="104" w:name="do|ax4|alA|pt4|sp4.4.|lid"/>
      <w:bookmarkEnd w:id="104"/>
      <w:r w:rsidRPr="00C75EFE">
        <w:rPr>
          <w:rFonts w:ascii="Arial" w:hAnsi="Arial" w:cs="Arial"/>
          <w:b/>
          <w:bCs/>
          <w:color w:val="8F0000"/>
          <w:sz w:val="22"/>
          <w:szCs w:val="22"/>
        </w:rPr>
        <w:t>d)</w:t>
      </w:r>
      <w:r w:rsidRPr="00C75EFE">
        <w:rPr>
          <w:rFonts w:ascii="Arial" w:hAnsi="Arial" w:cs="Arial"/>
          <w:sz w:val="22"/>
          <w:szCs w:val="22"/>
        </w:rPr>
        <w:t>impactul obiectivului de investiţie raportat la contextul natural şi antropic în care acesta se integrează, după caz.</w:t>
      </w:r>
    </w:p>
    <w:p w:rsidR="00C75EFE" w:rsidRPr="00C75EFE" w:rsidRDefault="00C75EFE" w:rsidP="00C75EFE">
      <w:pPr>
        <w:shd w:val="clear" w:color="auto" w:fill="FFFFFF"/>
        <w:jc w:val="both"/>
        <w:rPr>
          <w:rFonts w:ascii="Arial" w:hAnsi="Arial" w:cs="Arial"/>
          <w:sz w:val="22"/>
          <w:szCs w:val="22"/>
        </w:rPr>
      </w:pPr>
      <w:bookmarkStart w:id="105" w:name="do|ax4|alA|pt4|sp4.5."/>
      <w:bookmarkEnd w:id="105"/>
      <w:r w:rsidRPr="00C75EFE">
        <w:rPr>
          <w:rFonts w:ascii="Arial" w:hAnsi="Arial" w:cs="Arial"/>
          <w:b/>
          <w:bCs/>
          <w:color w:val="8F0000"/>
          <w:sz w:val="22"/>
          <w:szCs w:val="22"/>
        </w:rPr>
        <w:t>4.5.</w:t>
      </w:r>
      <w:r w:rsidRPr="00C75EFE">
        <w:rPr>
          <w:rFonts w:ascii="Arial" w:hAnsi="Arial" w:cs="Arial"/>
          <w:sz w:val="22"/>
          <w:szCs w:val="22"/>
        </w:rPr>
        <w:t>Analiza cererii de bunuri şi servicii, care justifică dimensionarea obiectivului de investiţii</w:t>
      </w:r>
    </w:p>
    <w:p w:rsidR="00C75EFE" w:rsidRPr="00C75EFE" w:rsidRDefault="00C75EFE" w:rsidP="00C75EFE">
      <w:pPr>
        <w:shd w:val="clear" w:color="auto" w:fill="FFFFFF"/>
        <w:jc w:val="both"/>
        <w:rPr>
          <w:rFonts w:ascii="Arial" w:hAnsi="Arial" w:cs="Arial"/>
          <w:sz w:val="22"/>
          <w:szCs w:val="22"/>
        </w:rPr>
      </w:pPr>
      <w:bookmarkStart w:id="106" w:name="do|ax4|alA|pt4|sp4.6."/>
      <w:bookmarkEnd w:id="106"/>
      <w:r w:rsidRPr="00C75EFE">
        <w:rPr>
          <w:rFonts w:ascii="Arial" w:hAnsi="Arial" w:cs="Arial"/>
          <w:b/>
          <w:bCs/>
          <w:color w:val="8F0000"/>
          <w:sz w:val="22"/>
          <w:szCs w:val="22"/>
        </w:rPr>
        <w:t>4.6.</w:t>
      </w:r>
      <w:r w:rsidRPr="00C75EFE">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C75EFE" w:rsidRPr="00C75EFE" w:rsidRDefault="00C75EFE" w:rsidP="00C75EFE">
      <w:pPr>
        <w:shd w:val="clear" w:color="auto" w:fill="FFFFFF"/>
        <w:jc w:val="both"/>
        <w:rPr>
          <w:rFonts w:ascii="Arial" w:hAnsi="Arial" w:cs="Arial"/>
          <w:sz w:val="22"/>
          <w:szCs w:val="22"/>
        </w:rPr>
      </w:pPr>
      <w:bookmarkStart w:id="107" w:name="do|ax4|alA|pt4|sp4.7."/>
      <w:bookmarkEnd w:id="107"/>
      <w:r w:rsidRPr="00C75EFE">
        <w:rPr>
          <w:rFonts w:ascii="Arial" w:hAnsi="Arial" w:cs="Arial"/>
          <w:b/>
          <w:bCs/>
          <w:color w:val="8F0000"/>
          <w:sz w:val="22"/>
          <w:szCs w:val="22"/>
        </w:rPr>
        <w:t>4.7.</w:t>
      </w:r>
      <w:r w:rsidRPr="00C75EFE">
        <w:rPr>
          <w:rFonts w:ascii="Arial" w:hAnsi="Arial" w:cs="Arial"/>
          <w:sz w:val="22"/>
          <w:szCs w:val="22"/>
        </w:rPr>
        <w:t>Analiza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C75EFE" w:rsidRPr="00C75EFE" w:rsidRDefault="00C75EFE" w:rsidP="00C75EFE">
      <w:pPr>
        <w:shd w:val="clear" w:color="auto" w:fill="FFFFFF"/>
        <w:jc w:val="both"/>
        <w:rPr>
          <w:rFonts w:ascii="Arial" w:hAnsi="Arial" w:cs="Arial"/>
          <w:sz w:val="22"/>
          <w:szCs w:val="22"/>
        </w:rPr>
      </w:pPr>
      <w:bookmarkStart w:id="108" w:name="do|ax4|alA|pt4|sp4.8."/>
      <w:bookmarkEnd w:id="108"/>
      <w:r w:rsidRPr="00C75EFE">
        <w:rPr>
          <w:rFonts w:ascii="Arial" w:hAnsi="Arial" w:cs="Arial"/>
          <w:b/>
          <w:bCs/>
          <w:color w:val="8F0000"/>
          <w:sz w:val="22"/>
          <w:szCs w:val="22"/>
        </w:rPr>
        <w:t>4.8.</w:t>
      </w:r>
      <w:r w:rsidRPr="00C75EFE">
        <w:rPr>
          <w:rFonts w:ascii="Arial" w:hAnsi="Arial" w:cs="Arial"/>
          <w:sz w:val="22"/>
          <w:szCs w:val="22"/>
        </w:rPr>
        <w:t>Analiza de senzitivitate</w:t>
      </w:r>
      <w:r w:rsidRPr="00C75EFE">
        <w:rPr>
          <w:rFonts w:ascii="Arial" w:hAnsi="Arial" w:cs="Arial"/>
          <w:sz w:val="22"/>
          <w:szCs w:val="22"/>
          <w:vertAlign w:val="superscript"/>
        </w:rPr>
        <w:t>3</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09" w:name="do|ax4|alA|pt4|sp4.9."/>
      <w:bookmarkEnd w:id="109"/>
      <w:r w:rsidRPr="00C75EFE">
        <w:rPr>
          <w:rFonts w:ascii="Arial" w:hAnsi="Arial" w:cs="Arial"/>
          <w:b/>
          <w:bCs/>
          <w:color w:val="8F0000"/>
          <w:sz w:val="22"/>
          <w:szCs w:val="22"/>
        </w:rPr>
        <w:t>4.9.</w:t>
      </w:r>
      <w:r w:rsidRPr="00C75EFE">
        <w:rPr>
          <w:rFonts w:ascii="Arial" w:hAnsi="Arial" w:cs="Arial"/>
          <w:sz w:val="22"/>
          <w:szCs w:val="22"/>
        </w:rPr>
        <w:t>Analiza de riscuri, măsuri de prevenire/diminuare a riscurilor</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110" w:name="do|ax4|alA|pt5|sp5.1."/>
      <w:bookmarkEnd w:id="110"/>
      <w:r w:rsidRPr="00C75EFE">
        <w:rPr>
          <w:rFonts w:ascii="Arial" w:hAnsi="Arial" w:cs="Arial"/>
          <w:b/>
          <w:bCs/>
          <w:color w:val="8F0000"/>
          <w:sz w:val="22"/>
          <w:szCs w:val="22"/>
        </w:rPr>
        <w:t>5.1.</w:t>
      </w:r>
      <w:r w:rsidRPr="00C75EFE">
        <w:rPr>
          <w:rFonts w:ascii="Arial" w:hAnsi="Arial" w:cs="Arial"/>
          <w:sz w:val="22"/>
          <w:szCs w:val="22"/>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11" w:name="do|ax4|alA|pt5|sp5.2."/>
      <w:bookmarkEnd w:id="111"/>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112" w:name="do|ax4|alA|pt5|sp5.3.|lia"/>
      <w:bookmarkEnd w:id="112"/>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113" w:name="do|ax4|alA|pt5|sp5.3.|lib"/>
      <w:bookmarkEnd w:id="113"/>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114" w:name="do|ax4|alA|pt5|sp5.3.|lic"/>
      <w:bookmarkEnd w:id="114"/>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75EFE" w:rsidRDefault="00C75EFE" w:rsidP="00C75EFE">
      <w:pPr>
        <w:shd w:val="clear" w:color="auto" w:fill="FFFFFF"/>
        <w:jc w:val="both"/>
        <w:rPr>
          <w:rFonts w:ascii="Arial" w:hAnsi="Arial" w:cs="Arial"/>
          <w:sz w:val="22"/>
          <w:szCs w:val="22"/>
        </w:rPr>
      </w:pPr>
      <w:bookmarkStart w:id="115" w:name="do|ax4|alA|pt5|sp5.3.|lid"/>
      <w:bookmarkEnd w:id="115"/>
      <w:r w:rsidRPr="00C75EFE">
        <w:rPr>
          <w:rFonts w:ascii="Arial" w:hAnsi="Arial" w:cs="Arial"/>
          <w:b/>
          <w:bCs/>
          <w:color w:val="8F0000"/>
          <w:sz w:val="22"/>
          <w:szCs w:val="22"/>
        </w:rPr>
        <w:t>d)</w:t>
      </w:r>
      <w:r w:rsidRPr="00C75EFE">
        <w:rPr>
          <w:rFonts w:ascii="Arial" w:hAnsi="Arial" w:cs="Arial"/>
          <w:sz w:val="22"/>
          <w:szCs w:val="22"/>
        </w:rPr>
        <w:t>probe tehnologice şi teste.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Principalii indicatori tehnico-economici aferenţi obiectivului de investiţii:</w:t>
      </w:r>
    </w:p>
    <w:p w:rsidR="00C75EFE" w:rsidRPr="00C75EFE" w:rsidRDefault="00C75EFE" w:rsidP="00C75EFE">
      <w:pPr>
        <w:shd w:val="clear" w:color="auto" w:fill="FFFFFF"/>
        <w:jc w:val="both"/>
        <w:rPr>
          <w:rFonts w:ascii="Arial" w:hAnsi="Arial" w:cs="Arial"/>
          <w:sz w:val="22"/>
          <w:szCs w:val="22"/>
        </w:rPr>
      </w:pPr>
      <w:bookmarkStart w:id="116" w:name="do|ax4|alA|pt5|sp5.4.|lia"/>
      <w:bookmarkEnd w:id="116"/>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117" w:name="do|ax4|alA|pt5|sp5.4.|lib"/>
      <w:bookmarkEnd w:id="117"/>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118" w:name="do|ax4|alA|pt5|sp5.4.|lic"/>
      <w:bookmarkEnd w:id="118"/>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119" w:name="do|ax4|alA|pt5|sp5.4.|lid"/>
      <w:bookmarkEnd w:id="119"/>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120" w:name="do|ax4|alA|pt5|sp5.5."/>
      <w:bookmarkEnd w:id="120"/>
      <w:r w:rsidRPr="00C75EFE">
        <w:rPr>
          <w:rFonts w:ascii="Arial" w:hAnsi="Arial" w:cs="Arial"/>
          <w:b/>
          <w:bCs/>
          <w:color w:val="8F0000"/>
          <w:sz w:val="22"/>
          <w:szCs w:val="22"/>
        </w:rPr>
        <w:t>5.5.</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121" w:name="do|ax4|alA|pt5|sp5.6."/>
      <w:bookmarkEnd w:id="121"/>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Urbanism, acorduri şi avize conforme</w:t>
      </w:r>
    </w:p>
    <w:p w:rsidR="00C75EFE" w:rsidRPr="00C75EFE" w:rsidRDefault="00C75EFE" w:rsidP="00C75EFE">
      <w:pPr>
        <w:shd w:val="clear" w:color="auto" w:fill="FFFFFF"/>
        <w:jc w:val="both"/>
        <w:rPr>
          <w:rFonts w:ascii="Arial" w:hAnsi="Arial" w:cs="Arial"/>
          <w:sz w:val="22"/>
          <w:szCs w:val="22"/>
        </w:rPr>
      </w:pPr>
      <w:bookmarkStart w:id="122" w:name="do|ax4|alA|pt6|sp6.1."/>
      <w:bookmarkEnd w:id="122"/>
      <w:r w:rsidRPr="00C75EFE">
        <w:rPr>
          <w:rFonts w:ascii="Arial" w:hAnsi="Arial" w:cs="Arial"/>
          <w:b/>
          <w:bCs/>
          <w:color w:val="8F0000"/>
          <w:sz w:val="22"/>
          <w:szCs w:val="22"/>
        </w:rPr>
        <w:t>6.1.</w:t>
      </w:r>
      <w:r w:rsidRPr="00C75EFE">
        <w:rPr>
          <w:rFonts w:ascii="Arial" w:hAnsi="Arial" w:cs="Arial"/>
          <w:sz w:val="22"/>
          <w:szCs w:val="22"/>
        </w:rPr>
        <w:t>Certificatul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123" w:name="do|ax4|alA|pt6|sp6.2."/>
      <w:bookmarkEnd w:id="123"/>
      <w:r w:rsidRPr="00C75EFE">
        <w:rPr>
          <w:rFonts w:ascii="Arial" w:hAnsi="Arial" w:cs="Arial"/>
          <w:b/>
          <w:bCs/>
          <w:color w:val="8F0000"/>
          <w:sz w:val="22"/>
          <w:szCs w:val="22"/>
        </w:rPr>
        <w:t>6.2.</w:t>
      </w:r>
      <w:r w:rsidRPr="00C75EFE">
        <w:rPr>
          <w:rFonts w:ascii="Arial" w:hAnsi="Arial" w:cs="Arial"/>
          <w:sz w:val="22"/>
          <w:szCs w:val="22"/>
        </w:rPr>
        <w:t>Extras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124" w:name="do|ax4|alA|pt6|sp6.3."/>
      <w:bookmarkEnd w:id="124"/>
      <w:r w:rsidRPr="00C75EFE">
        <w:rPr>
          <w:rFonts w:ascii="Arial" w:hAnsi="Arial" w:cs="Arial"/>
          <w:b/>
          <w:bCs/>
          <w:color w:val="8F0000"/>
          <w:sz w:val="22"/>
          <w:szCs w:val="22"/>
        </w:rPr>
        <w:t>6.3.</w:t>
      </w:r>
      <w:r w:rsidRPr="00C75EFE">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C75EFE" w:rsidRPr="00C75EFE" w:rsidRDefault="00C75EFE" w:rsidP="00C75EFE">
      <w:pPr>
        <w:shd w:val="clear" w:color="auto" w:fill="FFFFFF"/>
        <w:jc w:val="both"/>
        <w:rPr>
          <w:rFonts w:ascii="Arial" w:hAnsi="Arial" w:cs="Arial"/>
          <w:sz w:val="22"/>
          <w:szCs w:val="22"/>
        </w:rPr>
      </w:pPr>
      <w:bookmarkStart w:id="125" w:name="do|ax4|alA|pt6|sp6.4."/>
      <w:bookmarkEnd w:id="125"/>
      <w:r w:rsidRPr="00C75EFE">
        <w:rPr>
          <w:rFonts w:ascii="Arial" w:hAnsi="Arial" w:cs="Arial"/>
          <w:b/>
          <w:bCs/>
          <w:color w:val="8F0000"/>
          <w:sz w:val="22"/>
          <w:szCs w:val="22"/>
        </w:rPr>
        <w:t>6.4.</w:t>
      </w:r>
      <w:r w:rsidRPr="00C75EFE">
        <w:rPr>
          <w:rFonts w:ascii="Arial" w:hAnsi="Arial" w:cs="Arial"/>
          <w:sz w:val="22"/>
          <w:szCs w:val="22"/>
        </w:rPr>
        <w:t>Avize conforme privind asigurarea utilităţilor</w:t>
      </w:r>
    </w:p>
    <w:p w:rsidR="00C75EFE" w:rsidRPr="00C75EFE" w:rsidRDefault="00C75EFE" w:rsidP="00C75EFE">
      <w:pPr>
        <w:shd w:val="clear" w:color="auto" w:fill="FFFFFF"/>
        <w:jc w:val="both"/>
        <w:rPr>
          <w:rFonts w:ascii="Arial" w:hAnsi="Arial" w:cs="Arial"/>
          <w:sz w:val="22"/>
          <w:szCs w:val="22"/>
        </w:rPr>
      </w:pPr>
      <w:bookmarkStart w:id="126" w:name="do|ax4|alA|pt6|sp6.5."/>
      <w:bookmarkEnd w:id="126"/>
      <w:r w:rsidRPr="00C75EFE">
        <w:rPr>
          <w:rFonts w:ascii="Arial" w:hAnsi="Arial" w:cs="Arial"/>
          <w:b/>
          <w:bCs/>
          <w:color w:val="8F0000"/>
          <w:sz w:val="22"/>
          <w:szCs w:val="22"/>
        </w:rPr>
        <w:t>6.5.</w:t>
      </w:r>
      <w:r w:rsidRPr="00C75EFE">
        <w:rPr>
          <w:rFonts w:ascii="Arial" w:hAnsi="Arial" w:cs="Arial"/>
          <w:sz w:val="22"/>
          <w:szCs w:val="22"/>
        </w:rPr>
        <w:t>Studiu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127" w:name="do|ax4|alA|pt6|sp6.6."/>
      <w:bookmarkEnd w:id="127"/>
      <w:r w:rsidRPr="00C75EFE">
        <w:rPr>
          <w:rFonts w:ascii="Arial" w:hAnsi="Arial" w:cs="Arial"/>
          <w:b/>
          <w:bCs/>
          <w:color w:val="8F0000"/>
          <w:sz w:val="22"/>
          <w:szCs w:val="22"/>
        </w:rPr>
        <w:t>6.6.</w:t>
      </w:r>
      <w:r w:rsidRPr="00C75EFE">
        <w:rPr>
          <w:rFonts w:ascii="Arial" w:hAnsi="Arial" w:cs="Arial"/>
          <w:sz w:val="22"/>
          <w:szCs w:val="22"/>
        </w:rPr>
        <w:t>Avize, acorduri şi studii specifice, după caz, în funcţie de specificul obiectivului de investiţii şi care pot condiţiona soluţiile tehnice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Implementarea investiţiei</w:t>
      </w:r>
    </w:p>
    <w:p w:rsidR="00C75EFE" w:rsidRPr="00C75EFE" w:rsidRDefault="00C75EFE" w:rsidP="00C75EFE">
      <w:pPr>
        <w:shd w:val="clear" w:color="auto" w:fill="FFFFFF"/>
        <w:jc w:val="both"/>
        <w:rPr>
          <w:rFonts w:ascii="Arial" w:hAnsi="Arial" w:cs="Arial"/>
          <w:sz w:val="22"/>
          <w:szCs w:val="22"/>
        </w:rPr>
      </w:pPr>
      <w:bookmarkStart w:id="128" w:name="do|ax4|alA|pt7|sp7.1."/>
      <w:bookmarkEnd w:id="128"/>
      <w:r w:rsidRPr="00C75EFE">
        <w:rPr>
          <w:rFonts w:ascii="Arial" w:hAnsi="Arial" w:cs="Arial"/>
          <w:b/>
          <w:bCs/>
          <w:color w:val="8F0000"/>
          <w:sz w:val="22"/>
          <w:szCs w:val="22"/>
        </w:rPr>
        <w:t>7.1.</w:t>
      </w:r>
      <w:r w:rsidRPr="00C75EFE">
        <w:rPr>
          <w:rFonts w:ascii="Arial" w:hAnsi="Arial" w:cs="Arial"/>
          <w:sz w:val="22"/>
          <w:szCs w:val="22"/>
        </w:rPr>
        <w:t>Informaţii despre entitatea responsabilă cu implementarea investiţiei</w:t>
      </w:r>
    </w:p>
    <w:p w:rsidR="00C75EFE" w:rsidRPr="00C75EFE" w:rsidRDefault="00C75EFE" w:rsidP="00C75EFE">
      <w:pPr>
        <w:shd w:val="clear" w:color="auto" w:fill="FFFFFF"/>
        <w:jc w:val="both"/>
        <w:rPr>
          <w:rFonts w:ascii="Arial" w:hAnsi="Arial" w:cs="Arial"/>
          <w:sz w:val="22"/>
          <w:szCs w:val="22"/>
        </w:rPr>
      </w:pPr>
      <w:bookmarkStart w:id="129" w:name="do|ax4|alA|pt7|sp7.2."/>
      <w:bookmarkEnd w:id="129"/>
      <w:r w:rsidRPr="00C75EFE">
        <w:rPr>
          <w:rFonts w:ascii="Arial" w:hAnsi="Arial" w:cs="Arial"/>
          <w:b/>
          <w:bCs/>
          <w:color w:val="8F0000"/>
          <w:sz w:val="22"/>
          <w:szCs w:val="22"/>
        </w:rPr>
        <w:t>7.2.</w:t>
      </w:r>
      <w:r w:rsidRPr="00C75EFE">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C75EFE" w:rsidRPr="00C75EFE" w:rsidRDefault="00C75EFE" w:rsidP="00C75EFE">
      <w:pPr>
        <w:shd w:val="clear" w:color="auto" w:fill="FFFFFF"/>
        <w:jc w:val="both"/>
        <w:rPr>
          <w:rFonts w:ascii="Arial" w:hAnsi="Arial" w:cs="Arial"/>
          <w:sz w:val="22"/>
          <w:szCs w:val="22"/>
        </w:rPr>
      </w:pPr>
      <w:bookmarkStart w:id="130" w:name="do|ax4|alA|pt7|sp7.3."/>
      <w:bookmarkEnd w:id="130"/>
      <w:r w:rsidRPr="00C75EFE">
        <w:rPr>
          <w:rFonts w:ascii="Arial" w:hAnsi="Arial" w:cs="Arial"/>
          <w:b/>
          <w:bCs/>
          <w:color w:val="8F0000"/>
          <w:sz w:val="22"/>
          <w:szCs w:val="22"/>
        </w:rPr>
        <w:t>7.3.</w:t>
      </w:r>
      <w:r w:rsidRPr="00C75EFE">
        <w:rPr>
          <w:rFonts w:ascii="Arial" w:hAnsi="Arial" w:cs="Arial"/>
          <w:sz w:val="22"/>
          <w:szCs w:val="22"/>
        </w:rPr>
        <w:t>Strategia de exploatare/operare şi întreţinere: etape, metode şi resurse necesare</w:t>
      </w:r>
    </w:p>
    <w:p w:rsidR="00C75EFE" w:rsidRPr="00C75EFE" w:rsidRDefault="00C75EFE" w:rsidP="00C75EFE">
      <w:pPr>
        <w:shd w:val="clear" w:color="auto" w:fill="FFFFFF"/>
        <w:jc w:val="both"/>
        <w:rPr>
          <w:rFonts w:ascii="Arial" w:hAnsi="Arial" w:cs="Arial"/>
          <w:sz w:val="22"/>
          <w:szCs w:val="22"/>
        </w:rPr>
      </w:pPr>
      <w:bookmarkStart w:id="131" w:name="do|ax4|alA|pt7|sp7.4."/>
      <w:bookmarkEnd w:id="131"/>
      <w:r w:rsidRPr="00C75EFE">
        <w:rPr>
          <w:rFonts w:ascii="Arial" w:hAnsi="Arial" w:cs="Arial"/>
          <w:b/>
          <w:bCs/>
          <w:color w:val="8F0000"/>
          <w:sz w:val="22"/>
          <w:szCs w:val="22"/>
        </w:rPr>
        <w:t>7.4.</w:t>
      </w:r>
      <w:r w:rsidRPr="00C75EFE">
        <w:rPr>
          <w:rFonts w:ascii="Arial" w:hAnsi="Arial" w:cs="Arial"/>
          <w:sz w:val="22"/>
          <w:szCs w:val="22"/>
        </w:rPr>
        <w:t>Recomandări privind asigurarea capacităţii manageriale şi instituţionale</w:t>
      </w:r>
    </w:p>
    <w:p w:rsidR="00C75EFE" w:rsidRPr="00C75EFE" w:rsidRDefault="00C75EFE" w:rsidP="00C75EFE">
      <w:pPr>
        <w:shd w:val="clear" w:color="auto" w:fill="FFFFFF"/>
        <w:jc w:val="both"/>
        <w:rPr>
          <w:rFonts w:ascii="Arial" w:hAnsi="Arial" w:cs="Arial"/>
          <w:sz w:val="22"/>
          <w:szCs w:val="22"/>
        </w:rPr>
      </w:pPr>
      <w:bookmarkStart w:id="132" w:name="do|ax4|alA|pt8"/>
      <w:bookmarkEnd w:id="132"/>
      <w:r w:rsidRPr="00C75EFE">
        <w:rPr>
          <w:rFonts w:ascii="Arial" w:hAnsi="Arial" w:cs="Arial"/>
          <w:b/>
          <w:bCs/>
          <w:color w:val="8F0000"/>
          <w:sz w:val="22"/>
          <w:szCs w:val="22"/>
        </w:rPr>
        <w:t>8.</w:t>
      </w:r>
      <w:r w:rsidRPr="00C75EFE">
        <w:rPr>
          <w:rFonts w:ascii="Arial" w:hAnsi="Arial" w:cs="Arial"/>
          <w:sz w:val="22"/>
          <w:szCs w:val="22"/>
        </w:rPr>
        <w:t>Concluzii şi recomandări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133" w:name="do|ax4|alB|pa1"/>
      <w:bookmarkEnd w:id="133"/>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75EFE" w:rsidRDefault="00C75EFE" w:rsidP="00C75EFE">
      <w:pPr>
        <w:shd w:val="clear" w:color="auto" w:fill="FFFFFF"/>
        <w:jc w:val="both"/>
        <w:rPr>
          <w:rFonts w:ascii="Arial" w:hAnsi="Arial" w:cs="Arial"/>
          <w:sz w:val="22"/>
          <w:szCs w:val="22"/>
        </w:rPr>
      </w:pPr>
      <w:bookmarkStart w:id="134" w:name="do|ax4|alB|pt1"/>
      <w:bookmarkEnd w:id="134"/>
      <w:r w:rsidRPr="00C75EFE">
        <w:rPr>
          <w:rFonts w:ascii="Arial" w:hAnsi="Arial" w:cs="Arial"/>
          <w:b/>
          <w:bCs/>
          <w:color w:val="8F0000"/>
          <w:sz w:val="22"/>
          <w:szCs w:val="22"/>
        </w:rPr>
        <w:t>1.</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135" w:name="do|ax4|alB|pt2"/>
      <w:bookmarkEnd w:id="135"/>
      <w:r w:rsidRPr="00C75EFE">
        <w:rPr>
          <w:rFonts w:ascii="Arial" w:hAnsi="Arial" w:cs="Arial"/>
          <w:b/>
          <w:bCs/>
          <w:color w:val="8F0000"/>
          <w:sz w:val="22"/>
          <w:szCs w:val="22"/>
        </w:rPr>
        <w:t>2.</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136" w:name="do|ax4|alB|pt3"/>
      <w:bookmarkEnd w:id="136"/>
      <w:r w:rsidRPr="00C75EFE">
        <w:rPr>
          <w:rFonts w:ascii="Arial" w:hAnsi="Arial" w:cs="Arial"/>
          <w:b/>
          <w:bCs/>
          <w:color w:val="8F0000"/>
          <w:sz w:val="22"/>
          <w:szCs w:val="22"/>
        </w:rPr>
        <w:t>3.</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planuri generale, profile longitudinale şi transversale caracteristice, cotate, planuri specifice, după caz.</w:t>
      </w:r>
    </w:p>
    <w:p w:rsidR="00C75EFE" w:rsidRPr="00C75EFE" w:rsidRDefault="00C75EFE" w:rsidP="00C75EFE">
      <w:pPr>
        <w:shd w:val="clear" w:color="auto" w:fill="FFFFFF"/>
        <w:jc w:val="both"/>
        <w:rPr>
          <w:rFonts w:ascii="Arial" w:hAnsi="Arial" w:cs="Arial"/>
          <w:sz w:val="22"/>
          <w:szCs w:val="22"/>
        </w:rPr>
      </w:pPr>
      <w:bookmarkStart w:id="137" w:name="do|ax4|alB|pt4|pa1"/>
      <w:bookmarkEnd w:id="137"/>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138" w:name="do|ax4|alB|pt4|pa2"/>
      <w:bookmarkEnd w:id="138"/>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39" w:name="do|ax4|alB|pt4|pa3"/>
      <w:bookmarkEnd w:id="139"/>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0" w:name="do|ax4|alB|pt4|pa4"/>
      <w:bookmarkEnd w:id="140"/>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1" w:name="do|ax4|alB|pt4|pa5"/>
      <w:bookmarkEnd w:id="141"/>
      <w:r w:rsidRPr="00C75EFE">
        <w:rPr>
          <w:rFonts w:ascii="Arial" w:hAnsi="Arial" w:cs="Arial"/>
          <w:sz w:val="22"/>
          <w:szCs w:val="22"/>
        </w:rPr>
        <w:t>(numele, funcţia şi semnătura persoanei autorizate)</w:t>
      </w:r>
    </w:p>
    <w:p w:rsidR="00C75EFE" w:rsidRPr="00C75EFE" w:rsidRDefault="00C75EFE" w:rsidP="00C75EFE">
      <w:pPr>
        <w:shd w:val="clear" w:color="auto" w:fill="FFFFFF"/>
        <w:jc w:val="both"/>
        <w:rPr>
          <w:rFonts w:ascii="Arial" w:hAnsi="Arial" w:cs="Arial"/>
          <w:sz w:val="22"/>
          <w:szCs w:val="22"/>
        </w:rPr>
      </w:pPr>
      <w:bookmarkStart w:id="142" w:name="do|ax4|alB|pt4|pa6"/>
      <w:bookmarkEnd w:id="142"/>
      <w:r w:rsidRPr="00C75EFE">
        <w:rPr>
          <w:rFonts w:ascii="Arial" w:hAnsi="Arial" w:cs="Arial"/>
          <w:sz w:val="22"/>
          <w:szCs w:val="22"/>
        </w:rPr>
        <w:t>L.S.</w:t>
      </w:r>
    </w:p>
    <w:p w:rsidR="00C75EFE" w:rsidRPr="00C75EFE" w:rsidRDefault="00C75EFE" w:rsidP="00C75EFE">
      <w:pPr>
        <w:shd w:val="clear" w:color="auto" w:fill="FFFFFF"/>
        <w:jc w:val="both"/>
        <w:rPr>
          <w:rFonts w:ascii="Arial" w:hAnsi="Arial" w:cs="Arial"/>
          <w:sz w:val="22"/>
          <w:szCs w:val="22"/>
        </w:rPr>
      </w:pPr>
      <w:bookmarkStart w:id="143" w:name="do|ax4|alB|pt4|pa7"/>
      <w:bookmarkEnd w:id="143"/>
      <w:r w:rsidRPr="00C75EFE">
        <w:rPr>
          <w:rFonts w:ascii="Arial" w:hAnsi="Arial" w:cs="Arial"/>
          <w:sz w:val="22"/>
          <w:szCs w:val="22"/>
          <w:vertAlign w:val="superscript"/>
        </w:rPr>
        <w:t>1</w:t>
      </w:r>
      <w:r w:rsidRPr="00C75EFE">
        <w:rPr>
          <w:rFonts w:ascii="Arial" w:hAnsi="Arial" w:cs="Arial"/>
          <w:sz w:val="22"/>
          <w:szCs w:val="22"/>
        </w:rPr>
        <w:t>)Conţinutul-cadru al studiului de fezabilitate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144" w:name="do|ax4|alB|pt4|pa8"/>
      <w:bookmarkEnd w:id="144"/>
      <w:r w:rsidRPr="00C75EFE">
        <w:rPr>
          <w:rFonts w:ascii="Arial" w:hAnsi="Arial" w:cs="Arial"/>
          <w:sz w:val="22"/>
          <w:szCs w:val="22"/>
          <w:vertAlign w:val="superscript"/>
        </w:rPr>
        <w:t>2</w:t>
      </w:r>
      <w:r w:rsidRPr="00C75EFE">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C75EFE" w:rsidRPr="00C75EFE" w:rsidRDefault="00C75EFE" w:rsidP="00C75EFE">
      <w:pPr>
        <w:shd w:val="clear" w:color="auto" w:fill="FFFFFF"/>
        <w:jc w:val="both"/>
        <w:rPr>
          <w:rFonts w:ascii="Arial" w:hAnsi="Arial" w:cs="Arial"/>
          <w:sz w:val="22"/>
          <w:szCs w:val="22"/>
        </w:rPr>
      </w:pPr>
      <w:bookmarkStart w:id="145" w:name="do|ax4|alB|pt4|pa9"/>
      <w:bookmarkEnd w:id="145"/>
      <w:r w:rsidRPr="00C75EFE">
        <w:rPr>
          <w:rFonts w:ascii="Arial" w:hAnsi="Arial" w:cs="Arial"/>
          <w:sz w:val="22"/>
          <w:szCs w:val="22"/>
          <w:vertAlign w:val="superscript"/>
        </w:rPr>
        <w:t>3</w:t>
      </w:r>
      <w:r w:rsidRPr="00C75EFE">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C75EFE" w:rsidRDefault="00C75EFE" w:rsidP="00C75EFE">
      <w:pPr>
        <w:shd w:val="clear" w:color="auto" w:fill="FFFFFF"/>
        <w:jc w:val="both"/>
        <w:rPr>
          <w:rFonts w:ascii="Arial" w:hAnsi="Arial" w:cs="Arial"/>
          <w:sz w:val="22"/>
          <w:szCs w:val="22"/>
        </w:rPr>
      </w:pPr>
      <w:bookmarkStart w:id="146" w:name="do|ax4|alB|pt4|pa10"/>
      <w:bookmarkEnd w:id="146"/>
      <w:r w:rsidRPr="00C75EFE">
        <w:rPr>
          <w:rFonts w:ascii="Arial" w:hAnsi="Arial" w:cs="Arial"/>
          <w:sz w:val="22"/>
          <w:szCs w:val="22"/>
          <w:vertAlign w:val="superscript"/>
        </w:rPr>
        <w:t>4</w:t>
      </w:r>
      <w:r w:rsidRPr="00C75EFE">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F30116" w:rsidRPr="00C75EFE" w:rsidRDefault="00F30116" w:rsidP="00F30116">
      <w:pPr>
        <w:jc w:val="both"/>
        <w:rPr>
          <w:rStyle w:val="tca1"/>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rsidR="00F30116" w:rsidRPr="00C75EFE" w:rsidRDefault="00F30116" w:rsidP="00F30116">
      <w:pPr>
        <w:jc w:val="both"/>
        <w:rPr>
          <w:rFonts w:ascii="Arial" w:hAnsi="Arial" w:cs="Arial"/>
          <w:lang w:val="ro-RO"/>
        </w:rPr>
      </w:pPr>
    </w:p>
    <w:bookmarkStart w:id="147" w:name="do|ax3|ca5|al1|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47"/>
      <w:r w:rsidRPr="00C75EFE">
        <w:rPr>
          <w:rStyle w:val="pt1"/>
          <w:rFonts w:ascii="Arial" w:hAnsi="Arial" w:cs="Arial"/>
          <w:lang w:val="ro-RO"/>
        </w:rPr>
        <w:t>1.</w:t>
      </w:r>
      <w:r w:rsidRPr="00C75EFE">
        <w:rPr>
          <w:rStyle w:val="tpt1"/>
          <w:rFonts w:ascii="Arial" w:hAnsi="Arial" w:cs="Arial"/>
          <w:lang w:val="ro-RO"/>
        </w:rPr>
        <w:t>denumirea obiectivului de investiţii;</w:t>
      </w:r>
    </w:p>
    <w:bookmarkStart w:id="148" w:name="do|ax3|ca5|al1|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48"/>
      <w:r w:rsidRPr="00C75EFE">
        <w:rPr>
          <w:rStyle w:val="pt1"/>
          <w:rFonts w:ascii="Arial" w:hAnsi="Arial" w:cs="Arial"/>
          <w:lang w:val="ro-RO"/>
        </w:rPr>
        <w:t>2.</w:t>
      </w:r>
      <w:r w:rsidRPr="00C75EFE">
        <w:rPr>
          <w:rStyle w:val="tpt1"/>
          <w:rFonts w:ascii="Arial" w:hAnsi="Arial" w:cs="Arial"/>
          <w:lang w:val="ro-RO"/>
        </w:rPr>
        <w:t>amplasamentul (judeţul, localitatea, strada, numărul);</w:t>
      </w:r>
    </w:p>
    <w:bookmarkStart w:id="149" w:name="do|ax3|ca5|al1|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49"/>
      <w:r w:rsidRPr="00C75EFE">
        <w:rPr>
          <w:rStyle w:val="pt1"/>
          <w:rFonts w:ascii="Arial" w:hAnsi="Arial" w:cs="Arial"/>
          <w:lang w:val="ro-RO"/>
        </w:rPr>
        <w:t>3.</w:t>
      </w:r>
      <w:r w:rsidRPr="00C75EFE">
        <w:rPr>
          <w:rStyle w:val="tpt1"/>
          <w:rFonts w:ascii="Arial" w:hAnsi="Arial" w:cs="Arial"/>
          <w:lang w:val="ro-RO"/>
        </w:rPr>
        <w:t>titularul investiţiei;</w:t>
      </w:r>
    </w:p>
    <w:bookmarkStart w:id="150" w:name="do|ax3|ca5|al1|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0"/>
      <w:r w:rsidRPr="00C75EFE">
        <w:rPr>
          <w:rStyle w:val="pt1"/>
          <w:rFonts w:ascii="Arial" w:hAnsi="Arial" w:cs="Arial"/>
          <w:lang w:val="ro-RO"/>
        </w:rPr>
        <w:t>4.</w:t>
      </w:r>
      <w:r w:rsidRPr="00C75EFE">
        <w:rPr>
          <w:rStyle w:val="tpt1"/>
          <w:rFonts w:ascii="Arial" w:hAnsi="Arial" w:cs="Arial"/>
          <w:lang w:val="ro-RO"/>
        </w:rPr>
        <w:t>beneficiarul investiţiei;</w:t>
      </w:r>
    </w:p>
    <w:bookmarkStart w:id="151" w:name="do|ax3|ca5|al1|pt5"/>
    <w:p w:rsidR="00F30116" w:rsidRPr="00C75EFE" w:rsidRDefault="00F30116" w:rsidP="00F30116">
      <w:pPr>
        <w:jc w:val="both"/>
        <w:rPr>
          <w:rStyle w:val="tpt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1"/>
      <w:r w:rsidRPr="00C75EFE">
        <w:rPr>
          <w:rStyle w:val="pt1"/>
          <w:rFonts w:ascii="Arial" w:hAnsi="Arial" w:cs="Arial"/>
          <w:lang w:val="ro-RO"/>
        </w:rPr>
        <w:t>5.</w:t>
      </w:r>
      <w:r w:rsidRPr="00C75EFE">
        <w:rPr>
          <w:rStyle w:val="tpt1"/>
          <w:rFonts w:ascii="Arial" w:hAnsi="Arial" w:cs="Arial"/>
          <w:lang w:val="ro-RO"/>
        </w:rPr>
        <w:t>elaboratorul documentaţiei.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2" w:name="do|ax3|ca5|al2|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2"/>
      <w:r w:rsidRPr="00C75EFE">
        <w:rPr>
          <w:rStyle w:val="tpa1"/>
          <w:rFonts w:ascii="Arial" w:hAnsi="Arial" w:cs="Arial"/>
          <w:lang w:val="ro-RO"/>
        </w:rPr>
        <w:t>- starea tehnică, din punctul de vedere al asigurării cerinţelor esenţiale de calitate în construcţii, potrivit legii;</w:t>
      </w:r>
    </w:p>
    <w:bookmarkStart w:id="153" w:name="do|ax3|ca5|al2|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3"/>
      <w:r w:rsidRPr="00C75EFE">
        <w:rPr>
          <w:rStyle w:val="tpa1"/>
          <w:rFonts w:ascii="Arial" w:hAnsi="Arial" w:cs="Arial"/>
          <w:lang w:val="ro-RO"/>
        </w:rPr>
        <w:t>- valoarea de inventar a construcţiei;</w:t>
      </w:r>
    </w:p>
    <w:bookmarkStart w:id="154" w:name="do|ax3|ca5|al2|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4"/>
      <w:r w:rsidRPr="00C75EFE">
        <w:rPr>
          <w:rStyle w:val="tpa1"/>
          <w:rFonts w:ascii="Arial" w:hAnsi="Arial" w:cs="Arial"/>
          <w:lang w:val="ro-RO"/>
        </w:rPr>
        <w:t>- actul doveditor al forţei majore, după caz;</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5" w:name="do|ax3|ca5|al2|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5"/>
      <w:r w:rsidRPr="00C75EFE">
        <w:rPr>
          <w:rStyle w:val="tpa1"/>
          <w:rFonts w:ascii="Arial" w:hAnsi="Arial" w:cs="Arial"/>
          <w:lang w:val="ro-RO"/>
        </w:rPr>
        <w:t>- prezentarea a cel puţin două opţiuni;</w:t>
      </w:r>
    </w:p>
    <w:bookmarkStart w:id="156" w:name="do|ax3|ca5|al2|pt2|pa2"/>
    <w:p w:rsidR="00F30116" w:rsidRPr="00C75EFE" w:rsidRDefault="00F30116" w:rsidP="00F30116">
      <w:pPr>
        <w:jc w:val="both"/>
        <w:rPr>
          <w:rStyle w:val="tpa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6"/>
      <w:r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7" w:name="do|ax3|ca5|al3|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7"/>
      <w:r w:rsidRPr="00C75EFE">
        <w:rPr>
          <w:rStyle w:val="pt1"/>
          <w:rFonts w:ascii="Arial" w:hAnsi="Arial" w:cs="Arial"/>
          <w:lang w:val="ro-RO"/>
        </w:rPr>
        <w:t>1.</w:t>
      </w:r>
      <w:r w:rsidRPr="00C75EFE">
        <w:rPr>
          <w:rStyle w:val="tpt1"/>
          <w:rFonts w:ascii="Arial" w:hAnsi="Arial" w:cs="Arial"/>
          <w:lang w:val="ro-RO"/>
        </w:rPr>
        <w:t>descrierea lucrărilor de bază şi a celor rezultate ca necesare de efectuat în urma realizării lucrărilor de bază;</w:t>
      </w:r>
    </w:p>
    <w:bookmarkStart w:id="158" w:name="do|ax3|ca5|al3|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8"/>
      <w:r w:rsidRPr="00C75EFE">
        <w:rPr>
          <w:rStyle w:val="pt1"/>
          <w:rFonts w:ascii="Arial" w:hAnsi="Arial" w:cs="Arial"/>
          <w:lang w:val="ro-RO"/>
        </w:rPr>
        <w:t>2.</w:t>
      </w:r>
      <w:r w:rsidRPr="00C75EFE">
        <w:rPr>
          <w:rStyle w:val="tpt1"/>
          <w:rFonts w:ascii="Arial" w:hAnsi="Arial" w:cs="Arial"/>
          <w:lang w:val="ro-RO"/>
        </w:rPr>
        <w:t>descrierea, după caz, a lucrărilor de modernizare efectuate în spaţiile consolidate/reabilitate/reparate;</w:t>
      </w:r>
    </w:p>
    <w:p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59" w:name="do|ax3|ca5|al3|pt3|lia"/>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59"/>
      <w:r w:rsidRPr="00C75EFE">
        <w:rPr>
          <w:rStyle w:val="li1"/>
          <w:rFonts w:ascii="Arial" w:hAnsi="Arial" w:cs="Arial"/>
          <w:lang w:val="ro-RO"/>
        </w:rPr>
        <w:t>a)</w:t>
      </w:r>
      <w:r w:rsidRPr="00C75EFE">
        <w:rPr>
          <w:rStyle w:val="tli1"/>
          <w:rFonts w:ascii="Arial" w:hAnsi="Arial" w:cs="Arial"/>
          <w:lang w:val="ro-RO"/>
        </w:rPr>
        <w:t>necesarul de utilităţi rezultate, după caz în situaţia executării unor lucrări de modernizare;</w:t>
      </w:r>
    </w:p>
    <w:bookmarkStart w:id="160" w:name="do|ax3|ca5|al3|pt3|lib"/>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0"/>
      <w:r w:rsidRPr="00C75EFE">
        <w:rPr>
          <w:rStyle w:val="li1"/>
          <w:rFonts w:ascii="Arial" w:hAnsi="Arial" w:cs="Arial"/>
          <w:lang w:val="ro-RO"/>
        </w:rPr>
        <w:t>b)</w:t>
      </w:r>
      <w:r w:rsidRPr="00C75EFE">
        <w:rPr>
          <w:rStyle w:val="tli1"/>
          <w:rFonts w:ascii="Arial" w:hAnsi="Arial" w:cs="Arial"/>
          <w:lang w:val="ro-RO"/>
        </w:rPr>
        <w:t>estimări privind depăşirea consumurilor iniţiale de utilităţi.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1" w:name="do|ax3|ca5|al4|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1"/>
      <w:r w:rsidRPr="00C75EFE">
        <w:rPr>
          <w:rStyle w:val="tpa1"/>
          <w:rFonts w:ascii="Arial" w:hAnsi="Arial" w:cs="Arial"/>
          <w:lang w:val="ro-RO"/>
        </w:rPr>
        <w:t>- graficul de realizare a investiţiei:</w:t>
      </w:r>
    </w:p>
    <w:bookmarkStart w:id="162" w:name="do|ax3|ca5|al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2"/>
    </w:p>
    <w:p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3" w:name="do|ax3|ca5|al5|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3"/>
      <w:r w:rsidRPr="00C75EFE">
        <w:rPr>
          <w:rStyle w:val="pt1"/>
          <w:rFonts w:ascii="Arial" w:hAnsi="Arial" w:cs="Arial"/>
          <w:lang w:val="ro-RO"/>
        </w:rPr>
        <w:t>1.</w:t>
      </w:r>
      <w:r w:rsidRPr="00C75EFE">
        <w:rPr>
          <w:rStyle w:val="tpt1"/>
          <w:rFonts w:ascii="Arial" w:hAnsi="Arial" w:cs="Arial"/>
          <w:lang w:val="ro-RO"/>
        </w:rPr>
        <w:t>valoarea totală cu detalierea pe structura devizului general;</w:t>
      </w:r>
    </w:p>
    <w:bookmarkStart w:id="164" w:name="do|ax3|ca5|al5|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4"/>
      <w:r w:rsidRPr="00C75EFE">
        <w:rPr>
          <w:rStyle w:val="pt1"/>
          <w:rFonts w:ascii="Arial" w:hAnsi="Arial" w:cs="Arial"/>
          <w:lang w:val="ro-RO"/>
        </w:rPr>
        <w:t>2.</w:t>
      </w:r>
      <w:r w:rsidRPr="00C75EFE">
        <w:rPr>
          <w:rStyle w:val="tpt1"/>
          <w:rFonts w:ascii="Arial" w:hAnsi="Arial" w:cs="Arial"/>
          <w:lang w:val="ro-RO"/>
        </w:rPr>
        <w:t>eşalonarea costurilor coroborate cu graficul de realizare a investiţiei.</w:t>
      </w:r>
    </w:p>
    <w:bookmarkStart w:id="165" w:name="do|ax3|ca5|al6"/>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5"/>
    </w:p>
    <w:p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6" w:name="do|ax3|ca5|al6|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6"/>
      <w:r w:rsidRPr="00C75EFE">
        <w:rPr>
          <w:rStyle w:val="tpa1"/>
          <w:rFonts w:ascii="Arial" w:hAnsi="Arial" w:cs="Arial"/>
          <w:lang w:val="ro-RO"/>
        </w:rPr>
        <w:t>- analiza comparativă a costului realizării lucrărilor de intervenţii faţă de valoarea de inventar a construcţiei.</w:t>
      </w:r>
    </w:p>
    <w:p w:rsidR="006148AF" w:rsidRPr="00C75EFE" w:rsidRDefault="006148AF" w:rsidP="00F30116">
      <w:pPr>
        <w:jc w:val="both"/>
        <w:rPr>
          <w:rFonts w:ascii="Arial" w:hAnsi="Arial" w:cs="Arial"/>
          <w:lang w:val="ro-RO"/>
        </w:rPr>
      </w:pPr>
      <w:bookmarkStart w:id="167" w:name="do|ax3|ca5|al7"/>
    </w:p>
    <w:p w:rsidR="00F30116" w:rsidRPr="00C75EFE" w:rsidRDefault="00C32F56" w:rsidP="00F30116">
      <w:pPr>
        <w:jc w:val="both"/>
        <w:rPr>
          <w:rFonts w:ascii="Arial" w:hAnsi="Arial" w:cs="Arial"/>
          <w:lang w:val="ro-RO"/>
        </w:rPr>
      </w:pPr>
      <w:hyperlink w:anchor="#" w:history="1"/>
      <w:bookmarkEnd w:id="167"/>
    </w:p>
    <w:p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8" w:name="do|ax3|ca5|al7|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8"/>
      <w:r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69" w:name="do|ax3|ca5|al8|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69"/>
      <w:r w:rsidRPr="00C75EFE">
        <w:rPr>
          <w:rStyle w:val="pt1"/>
          <w:rFonts w:ascii="Arial" w:hAnsi="Arial" w:cs="Arial"/>
          <w:lang w:val="ro-RO"/>
        </w:rPr>
        <w:t>1.</w:t>
      </w:r>
      <w:r w:rsidRPr="00C75EFE">
        <w:rPr>
          <w:rStyle w:val="tpt1"/>
          <w:rFonts w:ascii="Arial" w:hAnsi="Arial" w:cs="Arial"/>
          <w:lang w:val="ro-RO"/>
        </w:rPr>
        <w:t>număr de locuri de muncă create în faza de execuţie;</w:t>
      </w:r>
    </w:p>
    <w:bookmarkStart w:id="170" w:name="do|ax3|ca5|al8|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0"/>
      <w:r w:rsidRPr="00C75EFE">
        <w:rPr>
          <w:rStyle w:val="pt1"/>
          <w:rFonts w:ascii="Arial" w:hAnsi="Arial" w:cs="Arial"/>
          <w:lang w:val="ro-RO"/>
        </w:rPr>
        <w:t>2.</w:t>
      </w:r>
      <w:r w:rsidRPr="00C75EFE">
        <w:rPr>
          <w:rStyle w:val="tpt1"/>
          <w:rFonts w:ascii="Arial" w:hAnsi="Arial" w:cs="Arial"/>
          <w:lang w:val="ro-RO"/>
        </w:rPr>
        <w:t>număr de locuri de muncă create în faza de operare.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1" w:name="do|ax3|ca5|al9|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1"/>
      <w:r w:rsidRPr="00C75EFE">
        <w:rPr>
          <w:rStyle w:val="tpa1"/>
          <w:rFonts w:ascii="Arial" w:hAnsi="Arial" w:cs="Arial"/>
          <w:lang w:val="ro-RO"/>
        </w:rPr>
        <w:t>(în preţuri - luna, anul, 1 euro = .... lei),</w:t>
      </w:r>
    </w:p>
    <w:bookmarkStart w:id="172" w:name="do|ax3|ca5|al9|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2"/>
      <w:r w:rsidRPr="00C75EFE">
        <w:rPr>
          <w:rStyle w:val="tpa1"/>
          <w:rFonts w:ascii="Arial" w:hAnsi="Arial" w:cs="Arial"/>
          <w:lang w:val="ro-RO"/>
        </w:rPr>
        <w:t>din care:</w:t>
      </w:r>
    </w:p>
    <w:bookmarkStart w:id="173" w:name="do|ax3|ca5|al9|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3"/>
      <w:r w:rsidRPr="00C75EFE">
        <w:rPr>
          <w:rStyle w:val="tpa1"/>
          <w:rFonts w:ascii="Arial" w:hAnsi="Arial" w:cs="Arial"/>
          <w:lang w:val="ro-RO"/>
        </w:rPr>
        <w:t>- construcţii-montaj (C+M);</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4" w:name="do|ax3|ca5|al9|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4"/>
      <w:r w:rsidRPr="00C75EFE">
        <w:rPr>
          <w:rStyle w:val="tpa1"/>
          <w:rFonts w:ascii="Arial" w:hAnsi="Arial" w:cs="Arial"/>
          <w:lang w:val="ro-RO"/>
        </w:rPr>
        <w:t>- anul I;</w:t>
      </w:r>
    </w:p>
    <w:bookmarkStart w:id="175" w:name="do|ax3|ca5|al9|pt2|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5"/>
      <w:r w:rsidRPr="00C75EFE">
        <w:rPr>
          <w:rStyle w:val="tpa1"/>
          <w:rFonts w:ascii="Arial" w:hAnsi="Arial" w:cs="Arial"/>
          <w:lang w:val="ro-RO"/>
        </w:rPr>
        <w:t>- anul II;</w:t>
      </w:r>
    </w:p>
    <w:bookmarkStart w:id="176" w:name="do|ax3|ca5|al9|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6"/>
      <w:r w:rsidRPr="00C75EFE">
        <w:rPr>
          <w:rStyle w:val="pt1"/>
          <w:rFonts w:ascii="Arial" w:hAnsi="Arial" w:cs="Arial"/>
          <w:lang w:val="ro-RO"/>
        </w:rPr>
        <w:t>3.</w:t>
      </w:r>
      <w:r w:rsidRPr="00C75EFE">
        <w:rPr>
          <w:rStyle w:val="tpt1"/>
          <w:rFonts w:ascii="Arial" w:hAnsi="Arial" w:cs="Arial"/>
          <w:lang w:val="ro-RO"/>
        </w:rPr>
        <w:t>durata de realizare (luni);</w:t>
      </w:r>
    </w:p>
    <w:bookmarkStart w:id="177" w:name="do|ax3|ca5|al9|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7"/>
      <w:r w:rsidRPr="00C75EFE">
        <w:rPr>
          <w:rStyle w:val="pt1"/>
          <w:rFonts w:ascii="Arial" w:hAnsi="Arial" w:cs="Arial"/>
          <w:lang w:val="ro-RO"/>
        </w:rPr>
        <w:t>4.</w:t>
      </w:r>
      <w:r w:rsidRPr="00C75EFE">
        <w:rPr>
          <w:rStyle w:val="tpt1"/>
          <w:rFonts w:ascii="Arial" w:hAnsi="Arial" w:cs="Arial"/>
          <w:lang w:val="ro-RO"/>
        </w:rPr>
        <w:t>capacităţi (în unităţi fizice şi valorice);</w:t>
      </w:r>
    </w:p>
    <w:bookmarkStart w:id="178" w:name="do|ax3|ca5|al9|pt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8"/>
      <w:r w:rsidRPr="00C75EFE">
        <w:rPr>
          <w:rStyle w:val="pt1"/>
          <w:rFonts w:ascii="Arial" w:hAnsi="Arial" w:cs="Arial"/>
          <w:lang w:val="ro-RO"/>
        </w:rPr>
        <w:t>5.</w:t>
      </w:r>
      <w:r w:rsidRPr="00C75EFE">
        <w:rPr>
          <w:rStyle w:val="tpt1"/>
          <w:rFonts w:ascii="Arial" w:hAnsi="Arial" w:cs="Arial"/>
          <w:lang w:val="ro-RO"/>
        </w:rPr>
        <w:t>alţi indicatori specifici domeniului de activitate în care este realizată investiţia, după caz.</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79" w:name="do|ax3|ca5|al10|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79"/>
      <w:r w:rsidRPr="00C75EFE">
        <w:rPr>
          <w:rStyle w:val="pt1"/>
          <w:rFonts w:ascii="Arial" w:hAnsi="Arial" w:cs="Arial"/>
          <w:lang w:val="ro-RO"/>
        </w:rPr>
        <w:t>1.</w:t>
      </w:r>
      <w:r w:rsidRPr="00C75EFE">
        <w:rPr>
          <w:rStyle w:val="tpt1"/>
          <w:rFonts w:ascii="Arial" w:hAnsi="Arial" w:cs="Arial"/>
          <w:lang w:val="ro-RO"/>
        </w:rPr>
        <w:t>certificatul de urbanism;</w:t>
      </w:r>
    </w:p>
    <w:bookmarkStart w:id="180" w:name="do|ax3|ca5|al10|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0"/>
      <w:r w:rsidRPr="00C75EFE">
        <w:rPr>
          <w:rStyle w:val="pt1"/>
          <w:rFonts w:ascii="Arial" w:hAnsi="Arial" w:cs="Arial"/>
          <w:lang w:val="ro-RO"/>
        </w:rPr>
        <w:t>2.</w:t>
      </w:r>
      <w:r w:rsidRPr="00C75EFE">
        <w:rPr>
          <w:rStyle w:val="tpt1"/>
          <w:rFonts w:ascii="Arial" w:hAnsi="Arial" w:cs="Arial"/>
          <w:lang w:val="ro-RO"/>
        </w:rPr>
        <w:t>avize de principiu privind asigurarea utilităţilor (energie termică şi electrică, gaz metan, apă-canal, telecomunicaţii etc.);</w:t>
      </w:r>
    </w:p>
    <w:bookmarkStart w:id="181" w:name="do|ax3|ca5|al10|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1"/>
      <w:r w:rsidRPr="00C75EFE">
        <w:rPr>
          <w:rStyle w:val="pt1"/>
          <w:rFonts w:ascii="Arial" w:hAnsi="Arial" w:cs="Arial"/>
          <w:lang w:val="ro-RO"/>
        </w:rPr>
        <w:t>3.</w:t>
      </w:r>
      <w:r w:rsidRPr="00C75EFE">
        <w:rPr>
          <w:rStyle w:val="tpt1"/>
          <w:rFonts w:ascii="Arial" w:hAnsi="Arial" w:cs="Arial"/>
          <w:lang w:val="ro-RO"/>
        </w:rPr>
        <w:t>acordul de mediu;</w:t>
      </w:r>
    </w:p>
    <w:bookmarkStart w:id="182" w:name="do|ax3|ca5|al10|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2"/>
      <w:r w:rsidRPr="00C75EFE">
        <w:rPr>
          <w:rStyle w:val="pt1"/>
          <w:rFonts w:ascii="Arial" w:hAnsi="Arial" w:cs="Arial"/>
          <w:lang w:val="ro-RO"/>
        </w:rPr>
        <w:t>4.</w:t>
      </w:r>
      <w:r w:rsidRPr="00C75EFE">
        <w:rPr>
          <w:rStyle w:val="tpt1"/>
          <w:rFonts w:ascii="Arial" w:hAnsi="Arial" w:cs="Arial"/>
          <w:lang w:val="ro-RO"/>
        </w:rPr>
        <w:t>alte avize şi acorduri de principiu specifice tipului de intervenţie.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F30116" w:rsidRPr="00C75EFE" w:rsidRDefault="00F30116" w:rsidP="00F30116">
      <w:pPr>
        <w:jc w:val="both"/>
        <w:rPr>
          <w:rFonts w:ascii="Arial" w:hAnsi="Arial" w:cs="Arial"/>
          <w:lang w:val="ro-RO"/>
        </w:rPr>
      </w:pPr>
    </w:p>
    <w:bookmarkStart w:id="183" w:name="do|ax3|ca6|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3"/>
      <w:r w:rsidRPr="00C75EFE">
        <w:rPr>
          <w:rStyle w:val="pt1"/>
          <w:rFonts w:ascii="Arial" w:hAnsi="Arial" w:cs="Arial"/>
          <w:lang w:val="ro-RO"/>
        </w:rPr>
        <w:t>1.</w:t>
      </w:r>
      <w:r w:rsidRPr="00C75EFE">
        <w:rPr>
          <w:rStyle w:val="tpt1"/>
          <w:rFonts w:ascii="Arial" w:hAnsi="Arial" w:cs="Arial"/>
          <w:lang w:val="ro-RO"/>
        </w:rPr>
        <w:t>plan de amplasare în zonă (1:25000-1:5000);</w:t>
      </w:r>
    </w:p>
    <w:bookmarkStart w:id="184" w:name="do|ax3|ca6|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4"/>
      <w:r w:rsidRPr="00C75EFE">
        <w:rPr>
          <w:rStyle w:val="pt1"/>
          <w:rFonts w:ascii="Arial" w:hAnsi="Arial" w:cs="Arial"/>
          <w:lang w:val="ro-RO"/>
        </w:rPr>
        <w:t>2.</w:t>
      </w:r>
      <w:r w:rsidRPr="00C75EFE">
        <w:rPr>
          <w:rStyle w:val="tpt1"/>
          <w:rFonts w:ascii="Arial" w:hAnsi="Arial" w:cs="Arial"/>
          <w:lang w:val="ro-RO"/>
        </w:rPr>
        <w:t>plan general (1:2000-1:500);</w:t>
      </w:r>
    </w:p>
    <w:bookmarkStart w:id="185" w:name="do|ax3|ca6|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5"/>
      <w:r w:rsidRPr="00C75EFE">
        <w:rPr>
          <w:rStyle w:val="pt1"/>
          <w:rFonts w:ascii="Arial" w:hAnsi="Arial" w:cs="Arial"/>
          <w:lang w:val="ro-RO"/>
        </w:rPr>
        <w:t>3.</w:t>
      </w:r>
      <w:r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rsidR="00F30116" w:rsidRPr="00C75EFE" w:rsidRDefault="00F30116" w:rsidP="00F30116">
      <w:pPr>
        <w:jc w:val="both"/>
        <w:rPr>
          <w:rFonts w:ascii="Arial" w:hAnsi="Arial" w:cs="Arial"/>
          <w:lang w:val="ro-RO"/>
        </w:rPr>
      </w:pPr>
    </w:p>
    <w:bookmarkStart w:id="186" w:name="do|ax3|ca6|pt4|pa1"/>
    <w:p w:rsidR="00F30116" w:rsidRPr="00C75EFE" w:rsidRDefault="00F30116" w:rsidP="00F30116">
      <w:pPr>
        <w:jc w:val="both"/>
        <w:rPr>
          <w:rFonts w:ascii="Arial" w:hAnsi="Arial" w:cs="Arial"/>
          <w:b/>
          <w:lang w:val="ro-RO"/>
        </w:rPr>
      </w:pPr>
      <w:r w:rsidRPr="00C75EFE">
        <w:rPr>
          <w:rFonts w:ascii="Arial" w:hAnsi="Arial" w:cs="Arial"/>
          <w:b/>
          <w:lang w:val="ro-RO"/>
        </w:rPr>
        <w:fldChar w:fldCharType="begin"/>
      </w:r>
      <w:r w:rsidRPr="00C75EFE">
        <w:rPr>
          <w:rFonts w:ascii="Arial" w:hAnsi="Arial" w:cs="Arial"/>
          <w:b/>
          <w:lang w:val="ro-RO"/>
        </w:rPr>
        <w:instrText xml:space="preserve"> HYPERLINK "" \l "#" </w:instrText>
      </w:r>
      <w:r w:rsidRPr="00C75EFE">
        <w:rPr>
          <w:rFonts w:ascii="Arial" w:hAnsi="Arial" w:cs="Arial"/>
          <w:b/>
          <w:lang w:val="ro-RO"/>
        </w:rPr>
        <w:fldChar w:fldCharType="end"/>
      </w:r>
      <w:bookmarkEnd w:id="186"/>
      <w:r w:rsidRPr="00C75EFE">
        <w:rPr>
          <w:rStyle w:val="tpa1"/>
          <w:rFonts w:ascii="Arial" w:hAnsi="Arial" w:cs="Arial"/>
          <w:b/>
          <w:lang w:val="ro-RO"/>
        </w:rPr>
        <w:t>NOTĂ:</w:t>
      </w:r>
    </w:p>
    <w:bookmarkStart w:id="187" w:name="do|ax3|ca6|pt4|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end"/>
      </w:r>
      <w:bookmarkEnd w:id="187"/>
      <w:r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9" w:history="1">
        <w:r w:rsidRPr="00C75EFE">
          <w:rPr>
            <w:rStyle w:val="Hyperlink"/>
            <w:rFonts w:ascii="Arial" w:hAnsi="Arial" w:cs="Arial"/>
            <w:lang w:val="ro-RO"/>
          </w:rPr>
          <w:t>500/2002</w:t>
        </w:r>
      </w:hyperlink>
      <w:r w:rsidRPr="00C75EFE">
        <w:rPr>
          <w:rStyle w:val="tpa1"/>
          <w:rFonts w:ascii="Arial" w:hAnsi="Arial" w:cs="Arial"/>
          <w:lang w:val="ro-RO"/>
        </w:rPr>
        <w:t xml:space="preserve"> privind finanţele publice, cu modificările ulterioare.</w:t>
      </w:r>
    </w:p>
    <w:p w:rsidR="003E46B5" w:rsidRPr="00C75EFE" w:rsidRDefault="003E46B5">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sz w:val="26"/>
          <w:szCs w:val="26"/>
        </w:rPr>
        <w:t>ANEXA nr. 5:</w:t>
      </w:r>
    </w:p>
    <w:p w:rsidR="00C75EFE" w:rsidRPr="00C75EFE" w:rsidRDefault="00C75EFE" w:rsidP="00C75EFE">
      <w:pPr>
        <w:shd w:val="clear" w:color="auto" w:fill="FFFFFF"/>
        <w:jc w:val="both"/>
        <w:rPr>
          <w:rFonts w:ascii="Arial" w:hAnsi="Arial" w:cs="Arial"/>
          <w:sz w:val="22"/>
          <w:szCs w:val="22"/>
        </w:rPr>
      </w:pPr>
      <w:bookmarkStart w:id="188" w:name="do|ax5|pa1"/>
      <w:bookmarkEnd w:id="188"/>
      <w:r w:rsidRPr="00C75EFE">
        <w:rPr>
          <w:rFonts w:ascii="Arial" w:hAnsi="Arial" w:cs="Arial"/>
          <w:sz w:val="22"/>
          <w:szCs w:val="22"/>
        </w:rPr>
        <w:t>PROIECTANT,</w:t>
      </w:r>
    </w:p>
    <w:p w:rsidR="00C75EFE" w:rsidRPr="00C75EFE" w:rsidRDefault="00C75EFE" w:rsidP="00C75EFE">
      <w:pPr>
        <w:shd w:val="clear" w:color="auto" w:fill="FFFFFF"/>
        <w:jc w:val="both"/>
        <w:rPr>
          <w:rFonts w:ascii="Arial" w:hAnsi="Arial" w:cs="Arial"/>
          <w:sz w:val="22"/>
          <w:szCs w:val="22"/>
        </w:rPr>
      </w:pPr>
      <w:bookmarkStart w:id="189" w:name="do|ax5|pa2"/>
      <w:bookmarkEnd w:id="189"/>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90" w:name="do|ax5|pa3"/>
      <w:bookmarkEnd w:id="190"/>
      <w:r w:rsidRPr="00C75EFE">
        <w:rPr>
          <w:rFonts w:ascii="Arial" w:hAnsi="Arial" w:cs="Arial"/>
          <w:sz w:val="22"/>
          <w:szCs w:val="22"/>
        </w:rPr>
        <w:t>(denumirea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191" w:name="do|ax5|pa4"/>
      <w:bookmarkEnd w:id="191"/>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192" w:name="do|ax5|pa5"/>
      <w:bookmarkEnd w:id="192"/>
      <w:r w:rsidRPr="00C75EFE">
        <w:rPr>
          <w:rFonts w:ascii="Arial" w:hAnsi="Arial" w:cs="Arial"/>
          <w:sz w:val="22"/>
          <w:szCs w:val="22"/>
        </w:rPr>
        <w:t>DOCUMENTAŢIE DE AVIZARE a lucrărilor de intervenţii</w:t>
      </w:r>
    </w:p>
    <w:p w:rsidR="00C75EFE" w:rsidRPr="00C75EFE" w:rsidRDefault="00C75EFE" w:rsidP="00C75EFE">
      <w:pPr>
        <w:shd w:val="clear" w:color="auto" w:fill="FFFFFF"/>
        <w:jc w:val="both"/>
        <w:rPr>
          <w:rFonts w:ascii="Arial" w:hAnsi="Arial" w:cs="Arial"/>
          <w:sz w:val="22"/>
          <w:szCs w:val="22"/>
        </w:rPr>
      </w:pPr>
      <w:bookmarkStart w:id="193" w:name="do|ax5|pa6"/>
      <w:bookmarkEnd w:id="193"/>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rsidR="00C75EFE" w:rsidRPr="00C75EFE" w:rsidRDefault="00C75EFE" w:rsidP="00C75EFE">
      <w:pPr>
        <w:shd w:val="clear" w:color="auto" w:fill="FFFFFF"/>
        <w:jc w:val="both"/>
        <w:rPr>
          <w:rFonts w:ascii="Arial" w:hAnsi="Arial" w:cs="Arial"/>
          <w:sz w:val="22"/>
          <w:szCs w:val="22"/>
        </w:rPr>
      </w:pPr>
      <w:bookmarkStart w:id="194" w:name="do|ax5|alA|pt1|sp1.1."/>
      <w:bookmarkEnd w:id="194"/>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195" w:name="do|ax5|alA|pt1|sp1.2."/>
      <w:bookmarkEnd w:id="195"/>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196" w:name="do|ax5|alA|pt1|sp1.3."/>
      <w:bookmarkEnd w:id="196"/>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197" w:name="do|ax5|alA|pt1|sp1.4."/>
      <w:bookmarkEnd w:id="197"/>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75EFE" w:rsidRDefault="00C75EFE" w:rsidP="00C75EFE">
      <w:pPr>
        <w:shd w:val="clear" w:color="auto" w:fill="FFFFFF"/>
        <w:jc w:val="both"/>
        <w:rPr>
          <w:rFonts w:ascii="Arial" w:hAnsi="Arial" w:cs="Arial"/>
          <w:sz w:val="22"/>
          <w:szCs w:val="22"/>
        </w:rPr>
      </w:pPr>
      <w:bookmarkStart w:id="198" w:name="do|ax5|alA|pt1|sp1.5."/>
      <w:bookmarkEnd w:id="198"/>
      <w:r w:rsidRPr="00C75EFE">
        <w:rPr>
          <w:rFonts w:ascii="Arial" w:hAnsi="Arial" w:cs="Arial"/>
          <w:b/>
          <w:bCs/>
          <w:color w:val="8F0000"/>
          <w:sz w:val="22"/>
          <w:szCs w:val="22"/>
        </w:rPr>
        <w:t>1.5.</w:t>
      </w:r>
      <w:r w:rsidRPr="00C75EFE">
        <w:rPr>
          <w:rFonts w:ascii="Arial" w:hAnsi="Arial" w:cs="Arial"/>
          <w:sz w:val="22"/>
          <w:szCs w:val="22"/>
        </w:rPr>
        <w:t>Elaboratorul documentaţiei de avizare a lucrărilor de intervenţie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lucrărilor de Intervenţii</w:t>
      </w:r>
    </w:p>
    <w:p w:rsidR="00C75EFE" w:rsidRPr="00C75EFE" w:rsidRDefault="00C75EFE" w:rsidP="00C75EFE">
      <w:pPr>
        <w:shd w:val="clear" w:color="auto" w:fill="FFFFFF"/>
        <w:jc w:val="both"/>
        <w:rPr>
          <w:rFonts w:ascii="Arial" w:hAnsi="Arial" w:cs="Arial"/>
          <w:sz w:val="22"/>
          <w:szCs w:val="22"/>
        </w:rPr>
      </w:pPr>
      <w:bookmarkStart w:id="199" w:name="do|ax5|alA|pt2|sp2.1."/>
      <w:bookmarkEnd w:id="199"/>
      <w:r w:rsidRPr="00C75EFE">
        <w:rPr>
          <w:rFonts w:ascii="Arial" w:hAnsi="Arial" w:cs="Arial"/>
          <w:b/>
          <w:bCs/>
          <w:color w:val="8F0000"/>
          <w:sz w:val="22"/>
          <w:szCs w:val="22"/>
        </w:rPr>
        <w:t>2.1.</w:t>
      </w:r>
      <w:r w:rsidRPr="00C75EFE">
        <w:rPr>
          <w:rFonts w:ascii="Arial" w:hAnsi="Arial" w:cs="Arial"/>
          <w:sz w:val="22"/>
          <w:szCs w:val="22"/>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200" w:name="do|ax5|alA|pt2|sp2.2."/>
      <w:bookmarkEnd w:id="200"/>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201" w:name="do|ax5|alA|pt2|sp2.3."/>
      <w:bookmarkEnd w:id="201"/>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Descrierea construcţiei existente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202" w:name="do|ax5|alA|pt3|sp3.1.|lia"/>
      <w:bookmarkEnd w:id="202"/>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w:t>
      </w:r>
    </w:p>
    <w:p w:rsidR="00C75EFE" w:rsidRPr="00C75EFE" w:rsidRDefault="00C75EFE" w:rsidP="00C75EFE">
      <w:pPr>
        <w:shd w:val="clear" w:color="auto" w:fill="FFFFFF"/>
        <w:jc w:val="both"/>
        <w:rPr>
          <w:rFonts w:ascii="Arial" w:hAnsi="Arial" w:cs="Arial"/>
          <w:sz w:val="22"/>
          <w:szCs w:val="22"/>
        </w:rPr>
      </w:pPr>
      <w:bookmarkStart w:id="203" w:name="do|ax5|alA|pt3|sp3.1.|lib"/>
      <w:bookmarkEnd w:id="203"/>
      <w:r w:rsidRPr="00C75EFE">
        <w:rPr>
          <w:rFonts w:ascii="Arial" w:hAnsi="Arial" w:cs="Arial"/>
          <w:b/>
          <w:bCs/>
          <w:color w:val="8F0000"/>
          <w:sz w:val="22"/>
          <w:szCs w:val="22"/>
        </w:rPr>
        <w:t>b)</w:t>
      </w:r>
      <w:r w:rsidRPr="00C75EFE">
        <w:rPr>
          <w:rFonts w:ascii="Arial" w:hAnsi="Arial" w:cs="Arial"/>
          <w:sz w:val="22"/>
          <w:szCs w:val="22"/>
        </w:rPr>
        <w:t>relaţiile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204" w:name="do|ax5|alA|pt3|sp3.1.|lic"/>
      <w:bookmarkEnd w:id="204"/>
      <w:r w:rsidRPr="00C75EFE">
        <w:rPr>
          <w:rFonts w:ascii="Arial" w:hAnsi="Arial" w:cs="Arial"/>
          <w:b/>
          <w:bCs/>
          <w:color w:val="8F0000"/>
          <w:sz w:val="22"/>
          <w:szCs w:val="22"/>
        </w:rPr>
        <w:t>c)</w:t>
      </w:r>
      <w:r w:rsidRPr="00C75EFE">
        <w:rPr>
          <w:rFonts w:ascii="Arial" w:hAnsi="Arial" w:cs="Arial"/>
          <w:sz w:val="22"/>
          <w:szCs w:val="22"/>
        </w:rPr>
        <w:t>datele seismice şi climatice;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studii de teren:</w:t>
      </w:r>
    </w:p>
    <w:p w:rsidR="00C75EFE" w:rsidRPr="00C75EFE" w:rsidRDefault="00C75EFE" w:rsidP="00C75EFE">
      <w:pPr>
        <w:shd w:val="clear" w:color="auto" w:fill="FFFFFF"/>
        <w:jc w:val="both"/>
        <w:rPr>
          <w:rFonts w:ascii="Arial" w:hAnsi="Arial" w:cs="Arial"/>
          <w:sz w:val="22"/>
          <w:szCs w:val="22"/>
        </w:rPr>
      </w:pPr>
      <w:bookmarkStart w:id="205" w:name="do|ax5|alA|pt3|sp3.1.|lid|pa1"/>
      <w:bookmarkEnd w:id="205"/>
      <w:r w:rsidRPr="00C75EFE">
        <w:rPr>
          <w:rFonts w:ascii="Arial" w:hAnsi="Arial" w:cs="Arial"/>
          <w:sz w:val="22"/>
          <w:szCs w:val="22"/>
        </w:rPr>
        <w:t>(i)studiu geotehnic pentru soluţia de consolidare a infrastructurii conform reglementărilor tehnice în vigoare;</w:t>
      </w:r>
    </w:p>
    <w:p w:rsidR="00C75EFE" w:rsidRPr="00C75EFE" w:rsidRDefault="00C75EFE" w:rsidP="00C75EFE">
      <w:pPr>
        <w:shd w:val="clear" w:color="auto" w:fill="FFFFFF"/>
        <w:jc w:val="both"/>
        <w:rPr>
          <w:rFonts w:ascii="Arial" w:hAnsi="Arial" w:cs="Arial"/>
          <w:sz w:val="22"/>
          <w:szCs w:val="22"/>
        </w:rPr>
      </w:pPr>
      <w:bookmarkStart w:id="206" w:name="do|ax5|alA|pt3|sp3.1.|lid|pa2"/>
      <w:bookmarkEnd w:id="206"/>
      <w:r w:rsidRPr="00C75EFE">
        <w:rPr>
          <w:rFonts w:ascii="Arial" w:hAnsi="Arial" w:cs="Arial"/>
          <w:sz w:val="22"/>
          <w:szCs w:val="22"/>
        </w:rPr>
        <w:t>(ii)studii de specialitate necesare, precum studii topografice, geologice, de stabilitate ale terenului, hidrologice, hidrogeotehnice, după caz;</w:t>
      </w:r>
    </w:p>
    <w:p w:rsidR="00C75EFE" w:rsidRPr="00C75EFE" w:rsidRDefault="00C75EFE" w:rsidP="00C75EFE">
      <w:pPr>
        <w:shd w:val="clear" w:color="auto" w:fill="FFFFFF"/>
        <w:jc w:val="both"/>
        <w:rPr>
          <w:rFonts w:ascii="Arial" w:hAnsi="Arial" w:cs="Arial"/>
          <w:sz w:val="22"/>
          <w:szCs w:val="22"/>
        </w:rPr>
      </w:pPr>
      <w:bookmarkStart w:id="207" w:name="do|ax5|alA|pt3|sp3.1.|lie"/>
      <w:bookmarkEnd w:id="207"/>
      <w:r w:rsidRPr="00C75EFE">
        <w:rPr>
          <w:rFonts w:ascii="Arial" w:hAnsi="Arial" w:cs="Arial"/>
          <w:b/>
          <w:bCs/>
          <w:color w:val="8F0000"/>
          <w:sz w:val="22"/>
          <w:szCs w:val="22"/>
        </w:rPr>
        <w:t>e)</w:t>
      </w:r>
      <w:r w:rsidRPr="00C75EFE">
        <w:rPr>
          <w:rFonts w:ascii="Arial" w:hAnsi="Arial" w:cs="Arial"/>
          <w:sz w:val="22"/>
          <w:szCs w:val="22"/>
        </w:rPr>
        <w:t>situaţia utilităţilor tehnico-edilitare existente;</w:t>
      </w:r>
    </w:p>
    <w:p w:rsidR="00C75EFE" w:rsidRPr="00C75EFE" w:rsidRDefault="00C75EFE" w:rsidP="00C75EFE">
      <w:pPr>
        <w:shd w:val="clear" w:color="auto" w:fill="FFFFFF"/>
        <w:jc w:val="both"/>
        <w:rPr>
          <w:rFonts w:ascii="Arial" w:hAnsi="Arial" w:cs="Arial"/>
          <w:sz w:val="22"/>
          <w:szCs w:val="22"/>
        </w:rPr>
      </w:pPr>
      <w:bookmarkStart w:id="208" w:name="do|ax5|alA|pt3|sp3.1.|lif"/>
      <w:bookmarkEnd w:id="208"/>
      <w:r w:rsidRPr="00C75EFE">
        <w:rPr>
          <w:rFonts w:ascii="Arial" w:hAnsi="Arial" w:cs="Arial"/>
          <w:b/>
          <w:bCs/>
          <w:color w:val="8F0000"/>
          <w:sz w:val="22"/>
          <w:szCs w:val="22"/>
        </w:rPr>
        <w:t>f)</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09" w:name="do|ax5|alA|pt3|sp3.1.|lig"/>
      <w:bookmarkEnd w:id="209"/>
      <w:r w:rsidRPr="00C75EFE">
        <w:rPr>
          <w:rFonts w:ascii="Arial" w:hAnsi="Arial" w:cs="Arial"/>
          <w:b/>
          <w:bCs/>
          <w:color w:val="8F0000"/>
          <w:sz w:val="22"/>
          <w:szCs w:val="22"/>
        </w:rPr>
        <w:t>g)</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Regimul juridic:</w:t>
      </w:r>
    </w:p>
    <w:p w:rsidR="00C75EFE" w:rsidRPr="00C75EFE" w:rsidRDefault="00C75EFE" w:rsidP="00C75EFE">
      <w:pPr>
        <w:shd w:val="clear" w:color="auto" w:fill="FFFFFF"/>
        <w:jc w:val="both"/>
        <w:rPr>
          <w:rFonts w:ascii="Arial" w:hAnsi="Arial" w:cs="Arial"/>
          <w:sz w:val="22"/>
          <w:szCs w:val="22"/>
        </w:rPr>
      </w:pPr>
      <w:bookmarkStart w:id="210" w:name="do|ax5|alA|pt3|sp3.2.|lia"/>
      <w:bookmarkEnd w:id="210"/>
      <w:r w:rsidRPr="00C75EFE">
        <w:rPr>
          <w:rFonts w:ascii="Arial" w:hAnsi="Arial" w:cs="Arial"/>
          <w:b/>
          <w:bCs/>
          <w:color w:val="8F0000"/>
          <w:sz w:val="22"/>
          <w:szCs w:val="22"/>
        </w:rPr>
        <w:t>a)</w:t>
      </w:r>
      <w:r w:rsidRPr="00C75EFE">
        <w:rPr>
          <w:rFonts w:ascii="Arial" w:hAnsi="Arial" w:cs="Arial"/>
          <w:sz w:val="22"/>
          <w:szCs w:val="22"/>
        </w:rPr>
        <w:t>natura proprietăţii sau titlul asupra construcţiei existente, inclusiv servituţi, drept de preempţiune;</w:t>
      </w:r>
    </w:p>
    <w:p w:rsidR="00C75EFE" w:rsidRPr="00C75EFE" w:rsidRDefault="00C75EFE" w:rsidP="00C75EFE">
      <w:pPr>
        <w:shd w:val="clear" w:color="auto" w:fill="FFFFFF"/>
        <w:jc w:val="both"/>
        <w:rPr>
          <w:rFonts w:ascii="Arial" w:hAnsi="Arial" w:cs="Arial"/>
          <w:sz w:val="22"/>
          <w:szCs w:val="22"/>
        </w:rPr>
      </w:pPr>
      <w:bookmarkStart w:id="211" w:name="do|ax5|alA|pt3|sp3.2.|lib"/>
      <w:bookmarkEnd w:id="211"/>
      <w:r w:rsidRPr="00C75EFE">
        <w:rPr>
          <w:rFonts w:ascii="Arial" w:hAnsi="Arial" w:cs="Arial"/>
          <w:b/>
          <w:bCs/>
          <w:color w:val="8F0000"/>
          <w:sz w:val="22"/>
          <w:szCs w:val="22"/>
        </w:rPr>
        <w:t>b)</w:t>
      </w:r>
      <w:r w:rsidRPr="00C75EFE">
        <w:rPr>
          <w:rFonts w:ascii="Arial" w:hAnsi="Arial" w:cs="Arial"/>
          <w:sz w:val="22"/>
          <w:szCs w:val="22"/>
        </w:rPr>
        <w:t>destinaţia construcţiei existente;</w:t>
      </w:r>
    </w:p>
    <w:p w:rsidR="00C75EFE" w:rsidRPr="00C75EFE" w:rsidRDefault="00C75EFE" w:rsidP="00C75EFE">
      <w:pPr>
        <w:shd w:val="clear" w:color="auto" w:fill="FFFFFF"/>
        <w:jc w:val="both"/>
        <w:rPr>
          <w:rFonts w:ascii="Arial" w:hAnsi="Arial" w:cs="Arial"/>
          <w:sz w:val="22"/>
          <w:szCs w:val="22"/>
        </w:rPr>
      </w:pPr>
      <w:bookmarkStart w:id="212" w:name="do|ax5|alA|pt3|sp3.2.|lic"/>
      <w:bookmarkEnd w:id="212"/>
      <w:r w:rsidRPr="00C75EFE">
        <w:rPr>
          <w:rFonts w:ascii="Arial" w:hAnsi="Arial" w:cs="Arial"/>
          <w:b/>
          <w:bCs/>
          <w:color w:val="8F0000"/>
          <w:sz w:val="22"/>
          <w:szCs w:val="22"/>
        </w:rPr>
        <w:t>c)</w:t>
      </w:r>
      <w:r w:rsidRPr="00C75EFE">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C75EFE" w:rsidRPr="00C75EFE" w:rsidRDefault="00C75EFE" w:rsidP="00C75EFE">
      <w:pPr>
        <w:shd w:val="clear" w:color="auto" w:fill="FFFFFF"/>
        <w:jc w:val="both"/>
        <w:rPr>
          <w:rFonts w:ascii="Arial" w:hAnsi="Arial" w:cs="Arial"/>
          <w:sz w:val="22"/>
          <w:szCs w:val="22"/>
        </w:rPr>
      </w:pPr>
      <w:bookmarkStart w:id="213" w:name="do|ax5|alA|pt3|sp3.2.|lid"/>
      <w:bookmarkEnd w:id="213"/>
      <w:r w:rsidRPr="00C75EFE">
        <w:rPr>
          <w:rFonts w:ascii="Arial" w:hAnsi="Arial" w:cs="Arial"/>
          <w:b/>
          <w:bCs/>
          <w:color w:val="8F0000"/>
          <w:sz w:val="22"/>
          <w:szCs w:val="22"/>
        </w:rPr>
        <w:t>d)</w:t>
      </w:r>
      <w:r w:rsidRPr="00C75EFE">
        <w:rPr>
          <w:rFonts w:ascii="Arial" w:hAnsi="Arial" w:cs="Arial"/>
          <w:sz w:val="22"/>
          <w:szCs w:val="22"/>
        </w:rPr>
        <w:t>informaţii/obligaţii/constrângeri extrase din documentaţiile de urbanism,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Caracteristici tehnice şi parametri specifici:</w:t>
      </w:r>
    </w:p>
    <w:p w:rsidR="00C75EFE" w:rsidRPr="00C75EFE" w:rsidRDefault="00C75EFE" w:rsidP="00C75EFE">
      <w:pPr>
        <w:shd w:val="clear" w:color="auto" w:fill="FFFFFF"/>
        <w:jc w:val="both"/>
        <w:rPr>
          <w:rFonts w:ascii="Arial" w:hAnsi="Arial" w:cs="Arial"/>
          <w:sz w:val="22"/>
          <w:szCs w:val="22"/>
        </w:rPr>
      </w:pPr>
      <w:bookmarkStart w:id="214" w:name="do|ax5|alA|pt3|sp3.3.|lia"/>
      <w:bookmarkEnd w:id="214"/>
      <w:r w:rsidRPr="00C75EFE">
        <w:rPr>
          <w:rFonts w:ascii="Arial" w:hAnsi="Arial" w:cs="Arial"/>
          <w:b/>
          <w:bCs/>
          <w:color w:val="8F0000"/>
          <w:sz w:val="22"/>
          <w:szCs w:val="22"/>
        </w:rPr>
        <w:t>a)</w:t>
      </w:r>
      <w:r w:rsidRPr="00C75EFE">
        <w:rPr>
          <w:rFonts w:ascii="Arial" w:hAnsi="Arial" w:cs="Arial"/>
          <w:sz w:val="22"/>
          <w:szCs w:val="22"/>
        </w:rPr>
        <w:t>categoria şi clasa de importanţă;</w:t>
      </w:r>
    </w:p>
    <w:p w:rsidR="00C75EFE" w:rsidRPr="00C75EFE" w:rsidRDefault="00C75EFE" w:rsidP="00C75EFE">
      <w:pPr>
        <w:shd w:val="clear" w:color="auto" w:fill="FFFFFF"/>
        <w:jc w:val="both"/>
        <w:rPr>
          <w:rFonts w:ascii="Arial" w:hAnsi="Arial" w:cs="Arial"/>
          <w:sz w:val="22"/>
          <w:szCs w:val="22"/>
        </w:rPr>
      </w:pPr>
      <w:bookmarkStart w:id="215" w:name="do|ax5|alA|pt3|sp3.3.|lib"/>
      <w:bookmarkEnd w:id="215"/>
      <w:r w:rsidRPr="00C75EFE">
        <w:rPr>
          <w:rFonts w:ascii="Arial" w:hAnsi="Arial" w:cs="Arial"/>
          <w:b/>
          <w:bCs/>
          <w:color w:val="8F0000"/>
          <w:sz w:val="22"/>
          <w:szCs w:val="22"/>
        </w:rPr>
        <w:t>b)</w:t>
      </w:r>
      <w:r w:rsidRPr="00C75EFE">
        <w:rPr>
          <w:rFonts w:ascii="Arial" w:hAnsi="Arial" w:cs="Arial"/>
          <w:sz w:val="22"/>
          <w:szCs w:val="22"/>
        </w:rPr>
        <w:t>cod în Lista monumentelor istorice, după caz;</w:t>
      </w:r>
    </w:p>
    <w:p w:rsidR="00C75EFE" w:rsidRPr="00C75EFE" w:rsidRDefault="00C75EFE" w:rsidP="00C75EFE">
      <w:pPr>
        <w:shd w:val="clear" w:color="auto" w:fill="FFFFFF"/>
        <w:jc w:val="both"/>
        <w:rPr>
          <w:rFonts w:ascii="Arial" w:hAnsi="Arial" w:cs="Arial"/>
          <w:sz w:val="22"/>
          <w:szCs w:val="22"/>
        </w:rPr>
      </w:pPr>
      <w:bookmarkStart w:id="216" w:name="do|ax5|alA|pt3|sp3.3.|lic"/>
      <w:bookmarkEnd w:id="216"/>
      <w:r w:rsidRPr="00C75EFE">
        <w:rPr>
          <w:rFonts w:ascii="Arial" w:hAnsi="Arial" w:cs="Arial"/>
          <w:b/>
          <w:bCs/>
          <w:color w:val="8F0000"/>
          <w:sz w:val="22"/>
          <w:szCs w:val="22"/>
        </w:rPr>
        <w:t>c)</w:t>
      </w:r>
      <w:r w:rsidRPr="00C75EFE">
        <w:rPr>
          <w:rFonts w:ascii="Arial" w:hAnsi="Arial" w:cs="Arial"/>
          <w:sz w:val="22"/>
          <w:szCs w:val="22"/>
        </w:rPr>
        <w:t>an/ani/perioade de construire pentru fiecare corp de construcţie;</w:t>
      </w:r>
    </w:p>
    <w:p w:rsidR="00C75EFE" w:rsidRPr="00C75EFE" w:rsidRDefault="00C75EFE" w:rsidP="00C75EFE">
      <w:pPr>
        <w:shd w:val="clear" w:color="auto" w:fill="FFFFFF"/>
        <w:jc w:val="both"/>
        <w:rPr>
          <w:rFonts w:ascii="Arial" w:hAnsi="Arial" w:cs="Arial"/>
          <w:sz w:val="22"/>
          <w:szCs w:val="22"/>
        </w:rPr>
      </w:pPr>
      <w:bookmarkStart w:id="217" w:name="do|ax5|alA|pt3|sp3.3.|lid"/>
      <w:bookmarkEnd w:id="217"/>
      <w:r w:rsidRPr="00C75EFE">
        <w:rPr>
          <w:rFonts w:ascii="Arial" w:hAnsi="Arial" w:cs="Arial"/>
          <w:b/>
          <w:bCs/>
          <w:color w:val="8F0000"/>
          <w:sz w:val="22"/>
          <w:szCs w:val="22"/>
        </w:rPr>
        <w:t>d)</w:t>
      </w:r>
      <w:r w:rsidRPr="00C75EFE">
        <w:rPr>
          <w:rFonts w:ascii="Arial" w:hAnsi="Arial" w:cs="Arial"/>
          <w:sz w:val="22"/>
          <w:szCs w:val="22"/>
        </w:rPr>
        <w:t>suprafaţa construită;</w:t>
      </w:r>
    </w:p>
    <w:p w:rsidR="00C75EFE" w:rsidRPr="00C75EFE" w:rsidRDefault="00C75EFE" w:rsidP="00C75EFE">
      <w:pPr>
        <w:shd w:val="clear" w:color="auto" w:fill="FFFFFF"/>
        <w:jc w:val="both"/>
        <w:rPr>
          <w:rFonts w:ascii="Arial" w:hAnsi="Arial" w:cs="Arial"/>
          <w:sz w:val="22"/>
          <w:szCs w:val="22"/>
        </w:rPr>
      </w:pPr>
      <w:bookmarkStart w:id="218" w:name="do|ax5|alA|pt3|sp3.3.|lie"/>
      <w:bookmarkEnd w:id="218"/>
      <w:r w:rsidRPr="00C75EFE">
        <w:rPr>
          <w:rFonts w:ascii="Arial" w:hAnsi="Arial" w:cs="Arial"/>
          <w:b/>
          <w:bCs/>
          <w:color w:val="8F0000"/>
          <w:sz w:val="22"/>
          <w:szCs w:val="22"/>
        </w:rPr>
        <w:t>e)</w:t>
      </w:r>
      <w:r w:rsidRPr="00C75EFE">
        <w:rPr>
          <w:rFonts w:ascii="Arial" w:hAnsi="Arial" w:cs="Arial"/>
          <w:sz w:val="22"/>
          <w:szCs w:val="22"/>
        </w:rPr>
        <w:t>suprafaţa construită desfăşurată;</w:t>
      </w:r>
    </w:p>
    <w:p w:rsidR="00C75EFE" w:rsidRPr="00C75EFE" w:rsidRDefault="00C75EFE" w:rsidP="00C75EFE">
      <w:pPr>
        <w:shd w:val="clear" w:color="auto" w:fill="FFFFFF"/>
        <w:jc w:val="both"/>
        <w:rPr>
          <w:rFonts w:ascii="Arial" w:hAnsi="Arial" w:cs="Arial"/>
          <w:sz w:val="22"/>
          <w:szCs w:val="22"/>
        </w:rPr>
      </w:pPr>
      <w:bookmarkStart w:id="219" w:name="do|ax5|alA|pt3|sp3.3.|lif"/>
      <w:bookmarkEnd w:id="219"/>
      <w:r w:rsidRPr="00C75EFE">
        <w:rPr>
          <w:rFonts w:ascii="Arial" w:hAnsi="Arial" w:cs="Arial"/>
          <w:b/>
          <w:bCs/>
          <w:color w:val="8F0000"/>
          <w:sz w:val="22"/>
          <w:szCs w:val="22"/>
        </w:rPr>
        <w:t>f)</w:t>
      </w:r>
      <w:r w:rsidRPr="00C75EFE">
        <w:rPr>
          <w:rFonts w:ascii="Arial" w:hAnsi="Arial" w:cs="Arial"/>
          <w:sz w:val="22"/>
          <w:szCs w:val="22"/>
        </w:rPr>
        <w:t>valoarea de inventar a construcţiei;</w:t>
      </w:r>
    </w:p>
    <w:p w:rsidR="00C75EFE" w:rsidRPr="00C75EFE" w:rsidRDefault="00C75EFE" w:rsidP="00C75EFE">
      <w:pPr>
        <w:shd w:val="clear" w:color="auto" w:fill="FFFFFF"/>
        <w:jc w:val="both"/>
        <w:rPr>
          <w:rFonts w:ascii="Arial" w:hAnsi="Arial" w:cs="Arial"/>
          <w:sz w:val="22"/>
          <w:szCs w:val="22"/>
        </w:rPr>
      </w:pPr>
      <w:bookmarkStart w:id="220" w:name="do|ax5|alA|pt3|sp3.3.|lig"/>
      <w:bookmarkEnd w:id="220"/>
      <w:r w:rsidRPr="00C75EFE">
        <w:rPr>
          <w:rFonts w:ascii="Arial" w:hAnsi="Arial" w:cs="Arial"/>
          <w:b/>
          <w:bCs/>
          <w:color w:val="8F0000"/>
          <w:sz w:val="22"/>
          <w:szCs w:val="22"/>
        </w:rPr>
        <w:t>g)</w:t>
      </w:r>
      <w:r w:rsidRPr="00C75EFE">
        <w:rPr>
          <w:rFonts w:ascii="Arial" w:hAnsi="Arial" w:cs="Arial"/>
          <w:sz w:val="22"/>
          <w:szCs w:val="22"/>
        </w:rPr>
        <w:t>alţi parametri, în funcţie de specificul şi natura construcţiei existente.</w:t>
      </w:r>
    </w:p>
    <w:p w:rsidR="00C75EFE" w:rsidRPr="00C75EFE" w:rsidRDefault="00C75EFE" w:rsidP="00C75EFE">
      <w:pPr>
        <w:shd w:val="clear" w:color="auto" w:fill="FFFFFF"/>
        <w:jc w:val="both"/>
        <w:rPr>
          <w:rFonts w:ascii="Arial" w:hAnsi="Arial" w:cs="Arial"/>
          <w:sz w:val="22"/>
          <w:szCs w:val="22"/>
        </w:rPr>
      </w:pPr>
      <w:bookmarkStart w:id="221" w:name="do|ax5|alA|pt3|sp3.4."/>
      <w:bookmarkEnd w:id="221"/>
      <w:r w:rsidRPr="00C75EFE">
        <w:rPr>
          <w:rFonts w:ascii="Arial" w:hAnsi="Arial" w:cs="Arial"/>
          <w:b/>
          <w:bCs/>
          <w:color w:val="8F0000"/>
          <w:sz w:val="22"/>
          <w:szCs w:val="22"/>
        </w:rPr>
        <w:t>3.4.</w:t>
      </w:r>
      <w:r w:rsidRPr="00C75EFE">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222" w:name="do|ax5|alA|pt3|sp3.5."/>
      <w:bookmarkEnd w:id="222"/>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223" w:name="do|ax5|alA|pt3|sp3.6."/>
      <w:bookmarkEnd w:id="223"/>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24" w:name="do|ax5|alA|pt4|lia"/>
      <w:bookmarkEnd w:id="224"/>
      <w:r w:rsidRPr="00C75EFE">
        <w:rPr>
          <w:rFonts w:ascii="Arial" w:hAnsi="Arial" w:cs="Arial"/>
          <w:b/>
          <w:bCs/>
          <w:color w:val="8F0000"/>
          <w:sz w:val="22"/>
          <w:szCs w:val="22"/>
        </w:rPr>
        <w:t>a)</w:t>
      </w:r>
      <w:r w:rsidRPr="00C75EFE">
        <w:rPr>
          <w:rFonts w:ascii="Arial" w:hAnsi="Arial" w:cs="Arial"/>
          <w:sz w:val="22"/>
          <w:szCs w:val="22"/>
        </w:rPr>
        <w:t>clasa de risc seismic;</w:t>
      </w:r>
    </w:p>
    <w:p w:rsidR="00C75EFE" w:rsidRPr="00C75EFE" w:rsidRDefault="00C75EFE" w:rsidP="00C75EFE">
      <w:pPr>
        <w:shd w:val="clear" w:color="auto" w:fill="FFFFFF"/>
        <w:jc w:val="both"/>
        <w:rPr>
          <w:rFonts w:ascii="Arial" w:hAnsi="Arial" w:cs="Arial"/>
          <w:sz w:val="22"/>
          <w:szCs w:val="22"/>
        </w:rPr>
      </w:pPr>
      <w:bookmarkStart w:id="225" w:name="do|ax5|alA|pt4|lib"/>
      <w:bookmarkEnd w:id="225"/>
      <w:r w:rsidRPr="00C75EFE">
        <w:rPr>
          <w:rFonts w:ascii="Arial" w:hAnsi="Arial" w:cs="Arial"/>
          <w:b/>
          <w:bCs/>
          <w:color w:val="8F0000"/>
          <w:sz w:val="22"/>
          <w:szCs w:val="22"/>
        </w:rPr>
        <w:t>b)</w:t>
      </w:r>
      <w:r w:rsidRPr="00C75EFE">
        <w:rPr>
          <w:rFonts w:ascii="Arial" w:hAnsi="Arial" w:cs="Arial"/>
          <w:sz w:val="22"/>
          <w:szCs w:val="22"/>
        </w:rPr>
        <w:t>prezentarea a minimum două soluţii de intervenţie;</w:t>
      </w:r>
    </w:p>
    <w:p w:rsidR="00C75EFE" w:rsidRPr="00C75EFE" w:rsidRDefault="00C75EFE" w:rsidP="00C75EFE">
      <w:pPr>
        <w:shd w:val="clear" w:color="auto" w:fill="FFFFFF"/>
        <w:jc w:val="both"/>
        <w:rPr>
          <w:rFonts w:ascii="Arial" w:hAnsi="Arial" w:cs="Arial"/>
          <w:sz w:val="22"/>
          <w:szCs w:val="22"/>
        </w:rPr>
      </w:pPr>
      <w:bookmarkStart w:id="226" w:name="do|ax5|alA|pt4|lic"/>
      <w:bookmarkEnd w:id="226"/>
      <w:r w:rsidRPr="00C75EFE">
        <w:rPr>
          <w:rFonts w:ascii="Arial" w:hAnsi="Arial" w:cs="Arial"/>
          <w:b/>
          <w:bCs/>
          <w:color w:val="8F0000"/>
          <w:sz w:val="22"/>
          <w:szCs w:val="22"/>
        </w:rPr>
        <w:t>c)</w:t>
      </w:r>
      <w:r w:rsidRPr="00C75EFE">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C75EFE" w:rsidRPr="00C75EFE" w:rsidRDefault="00C75EFE" w:rsidP="00C75EFE">
      <w:pPr>
        <w:shd w:val="clear" w:color="auto" w:fill="FFFFFF"/>
        <w:jc w:val="both"/>
        <w:rPr>
          <w:rFonts w:ascii="Arial" w:hAnsi="Arial" w:cs="Arial"/>
          <w:sz w:val="22"/>
          <w:szCs w:val="22"/>
        </w:rPr>
      </w:pPr>
      <w:bookmarkStart w:id="227" w:name="do|ax5|alA|pt4|lid"/>
      <w:bookmarkEnd w:id="227"/>
      <w:r w:rsidRPr="00C75EFE">
        <w:rPr>
          <w:rFonts w:ascii="Arial" w:hAnsi="Arial" w:cs="Arial"/>
          <w:b/>
          <w:bCs/>
          <w:color w:val="8F0000"/>
          <w:sz w:val="22"/>
          <w:szCs w:val="22"/>
        </w:rPr>
        <w:t>d)</w:t>
      </w:r>
      <w:r w:rsidRPr="00C75EFE">
        <w:rPr>
          <w:rFonts w:ascii="Arial" w:hAnsi="Arial" w:cs="Arial"/>
          <w:sz w:val="22"/>
          <w:szCs w:val="22"/>
        </w:rPr>
        <w:t>recomandarea intervenţiilor necesare pentru asigurarea funcţionării conform cerinţelor şi conform exigenţelor de calitate.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Identificarea scenariilor/opţiunilor tehnico-economice (minimum două) şi analiza detaliată a acestora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a)</w:t>
      </w:r>
      <w:r w:rsidR="00C75EFE" w:rsidRPr="00C75EFE">
        <w:rPr>
          <w:rFonts w:ascii="Arial" w:hAnsi="Arial" w:cs="Arial"/>
          <w:sz w:val="22"/>
          <w:szCs w:val="22"/>
        </w:rPr>
        <w:t>descrierea principalelor lucrări de intervenţie pentru:</w:t>
      </w:r>
    </w:p>
    <w:p w:rsidR="00C75EFE" w:rsidRPr="00C75EFE" w:rsidRDefault="00C75EFE" w:rsidP="00C75EFE">
      <w:pPr>
        <w:shd w:val="clear" w:color="auto" w:fill="FFFFFF"/>
        <w:jc w:val="both"/>
        <w:rPr>
          <w:rFonts w:ascii="Arial" w:hAnsi="Arial" w:cs="Arial"/>
          <w:sz w:val="22"/>
          <w:szCs w:val="22"/>
        </w:rPr>
      </w:pPr>
      <w:bookmarkStart w:id="228" w:name="do|ax5|alA|pt5|sp5.1.|lia|pa1"/>
      <w:bookmarkEnd w:id="228"/>
      <w:r w:rsidRPr="00C75EFE">
        <w:rPr>
          <w:rFonts w:ascii="Arial" w:hAnsi="Arial" w:cs="Arial"/>
          <w:sz w:val="22"/>
          <w:szCs w:val="22"/>
        </w:rPr>
        <w:t>- consolidarea elementelor, subansamblurilor sau a ansamblului structural;</w:t>
      </w:r>
    </w:p>
    <w:p w:rsidR="00C75EFE" w:rsidRPr="00C75EFE" w:rsidRDefault="00C75EFE" w:rsidP="00C75EFE">
      <w:pPr>
        <w:shd w:val="clear" w:color="auto" w:fill="FFFFFF"/>
        <w:jc w:val="both"/>
        <w:rPr>
          <w:rFonts w:ascii="Arial" w:hAnsi="Arial" w:cs="Arial"/>
          <w:sz w:val="22"/>
          <w:szCs w:val="22"/>
        </w:rPr>
      </w:pPr>
      <w:bookmarkStart w:id="229" w:name="do|ax5|alA|pt5|sp5.1.|lia|pa2"/>
      <w:bookmarkEnd w:id="229"/>
      <w:r w:rsidRPr="00C75EFE">
        <w:rPr>
          <w:rFonts w:ascii="Arial" w:hAnsi="Arial" w:cs="Arial"/>
          <w:sz w:val="22"/>
          <w:szCs w:val="22"/>
        </w:rPr>
        <w:t>- protejarea, repararea elementelor nestructurale şi/sau restaurarea elementelor arhitecturale şi a componentelor artistice, după caz;</w:t>
      </w:r>
    </w:p>
    <w:p w:rsidR="00C75EFE" w:rsidRPr="00C75EFE" w:rsidRDefault="00C75EFE" w:rsidP="00C75EFE">
      <w:pPr>
        <w:shd w:val="clear" w:color="auto" w:fill="FFFFFF"/>
        <w:jc w:val="both"/>
        <w:rPr>
          <w:rFonts w:ascii="Arial" w:hAnsi="Arial" w:cs="Arial"/>
          <w:sz w:val="22"/>
          <w:szCs w:val="22"/>
        </w:rPr>
      </w:pPr>
      <w:bookmarkStart w:id="230" w:name="do|ax5|alA|pt5|sp5.1.|lia|pa3"/>
      <w:bookmarkEnd w:id="230"/>
      <w:r w:rsidRPr="00C75EFE">
        <w:rPr>
          <w:rFonts w:ascii="Arial" w:hAnsi="Arial" w:cs="Arial"/>
          <w:sz w:val="22"/>
          <w:szCs w:val="22"/>
        </w:rPr>
        <w:t>- intervenţii de protejare/conservare a elementelor naturale şi antropice existente valoroase, după caz;</w:t>
      </w:r>
    </w:p>
    <w:p w:rsidR="00C75EFE" w:rsidRPr="00C75EFE" w:rsidRDefault="00C75EFE" w:rsidP="00C75EFE">
      <w:pPr>
        <w:shd w:val="clear" w:color="auto" w:fill="FFFFFF"/>
        <w:jc w:val="both"/>
        <w:rPr>
          <w:rFonts w:ascii="Arial" w:hAnsi="Arial" w:cs="Arial"/>
          <w:sz w:val="22"/>
          <w:szCs w:val="22"/>
        </w:rPr>
      </w:pPr>
      <w:bookmarkStart w:id="231" w:name="do|ax5|alA|pt5|sp5.1.|lia|pa4"/>
      <w:bookmarkEnd w:id="231"/>
      <w:r w:rsidRPr="00C75EFE">
        <w:rPr>
          <w:rFonts w:ascii="Arial" w:hAnsi="Arial" w:cs="Arial"/>
          <w:sz w:val="22"/>
          <w:szCs w:val="22"/>
        </w:rPr>
        <w:t>- demolarea parţială a unor elemente structurale/ nestructurale, cu/fără modificarea configuraţiei şi/sau a funcţiunii existente a construcţiei;</w:t>
      </w:r>
    </w:p>
    <w:p w:rsidR="00C75EFE" w:rsidRPr="00C75EFE" w:rsidRDefault="00C75EFE" w:rsidP="00C75EFE">
      <w:pPr>
        <w:shd w:val="clear" w:color="auto" w:fill="FFFFFF"/>
        <w:jc w:val="both"/>
        <w:rPr>
          <w:rFonts w:ascii="Arial" w:hAnsi="Arial" w:cs="Arial"/>
          <w:sz w:val="22"/>
          <w:szCs w:val="22"/>
        </w:rPr>
      </w:pPr>
      <w:bookmarkStart w:id="232" w:name="do|ax5|alA|pt5|sp5.1.|lia|pa5"/>
      <w:bookmarkEnd w:id="232"/>
      <w:r w:rsidRPr="00C75EFE">
        <w:rPr>
          <w:rFonts w:ascii="Arial" w:hAnsi="Arial" w:cs="Arial"/>
          <w:sz w:val="22"/>
          <w:szCs w:val="22"/>
        </w:rPr>
        <w:t>- introducerea unor elemente structurale/nestructurale suplimentare;</w:t>
      </w:r>
    </w:p>
    <w:p w:rsidR="00C75EFE" w:rsidRPr="00C75EFE" w:rsidRDefault="00C75EFE" w:rsidP="00C75EFE">
      <w:pPr>
        <w:shd w:val="clear" w:color="auto" w:fill="FFFFFF"/>
        <w:jc w:val="both"/>
        <w:rPr>
          <w:rFonts w:ascii="Arial" w:hAnsi="Arial" w:cs="Arial"/>
          <w:sz w:val="22"/>
          <w:szCs w:val="22"/>
        </w:rPr>
      </w:pPr>
      <w:bookmarkStart w:id="233" w:name="do|ax5|alA|pt5|sp5.1.|lia|pa6"/>
      <w:bookmarkEnd w:id="233"/>
      <w:r w:rsidRPr="00C75EFE">
        <w:rPr>
          <w:rFonts w:ascii="Arial" w:hAnsi="Arial" w:cs="Arial"/>
          <w:sz w:val="22"/>
          <w:szCs w:val="22"/>
        </w:rPr>
        <w:t>- introducerea de dispozitive antiseismice pentru reducerea răspunsului seismic ai construcţiei existente;</w:t>
      </w:r>
    </w:p>
    <w:p w:rsidR="00C75EFE" w:rsidRPr="00C75EFE" w:rsidRDefault="00C75EFE" w:rsidP="00C75EFE">
      <w:pPr>
        <w:shd w:val="clear" w:color="auto" w:fill="FFFFFF"/>
        <w:jc w:val="both"/>
        <w:rPr>
          <w:rFonts w:ascii="Arial" w:hAnsi="Arial" w:cs="Arial"/>
          <w:sz w:val="22"/>
          <w:szCs w:val="22"/>
        </w:rPr>
      </w:pPr>
      <w:bookmarkStart w:id="234" w:name="do|ax5|alA|pt5|sp5.1.|lib"/>
      <w:bookmarkEnd w:id="234"/>
      <w:r w:rsidRPr="00C75EFE">
        <w:rPr>
          <w:rFonts w:ascii="Arial" w:hAnsi="Arial" w:cs="Arial"/>
          <w:b/>
          <w:bCs/>
          <w:color w:val="8F0000"/>
          <w:sz w:val="22"/>
          <w:szCs w:val="22"/>
        </w:rPr>
        <w:t>b)</w:t>
      </w:r>
      <w:r w:rsidRPr="00C75EFE">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75EFE" w:rsidRDefault="00C75EFE" w:rsidP="00C75EFE">
      <w:pPr>
        <w:shd w:val="clear" w:color="auto" w:fill="FFFFFF"/>
        <w:jc w:val="both"/>
        <w:rPr>
          <w:rFonts w:ascii="Arial" w:hAnsi="Arial" w:cs="Arial"/>
          <w:sz w:val="22"/>
          <w:szCs w:val="22"/>
        </w:rPr>
      </w:pPr>
      <w:bookmarkStart w:id="235" w:name="do|ax5|alA|pt5|sp5.1.|lic"/>
      <w:bookmarkEnd w:id="235"/>
      <w:r w:rsidRPr="00C75EFE">
        <w:rPr>
          <w:rFonts w:ascii="Arial" w:hAnsi="Arial" w:cs="Arial"/>
          <w:b/>
          <w:bCs/>
          <w:color w:val="8F0000"/>
          <w:sz w:val="22"/>
          <w:szCs w:val="22"/>
        </w:rPr>
        <w:t>c)</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36" w:name="do|ax5|alA|pt5|sp5.1.|lid"/>
      <w:bookmarkEnd w:id="236"/>
      <w:r w:rsidRPr="00C75EFE">
        <w:rPr>
          <w:rFonts w:ascii="Arial" w:hAnsi="Arial" w:cs="Arial"/>
          <w:b/>
          <w:bCs/>
          <w:color w:val="8F0000"/>
          <w:sz w:val="22"/>
          <w:szCs w:val="22"/>
        </w:rPr>
        <w:t>d)</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C75EFE" w:rsidP="00C75EFE">
      <w:pPr>
        <w:shd w:val="clear" w:color="auto" w:fill="FFFFFF"/>
        <w:jc w:val="both"/>
        <w:rPr>
          <w:rFonts w:ascii="Arial" w:hAnsi="Arial" w:cs="Arial"/>
          <w:sz w:val="22"/>
          <w:szCs w:val="22"/>
        </w:rPr>
      </w:pPr>
      <w:bookmarkStart w:id="237" w:name="do|ax5|alA|pt5|sp5.1.|lie"/>
      <w:bookmarkEnd w:id="237"/>
      <w:r w:rsidRPr="00C75EFE">
        <w:rPr>
          <w:rFonts w:ascii="Arial" w:hAnsi="Arial" w:cs="Arial"/>
          <w:b/>
          <w:bCs/>
          <w:color w:val="8F0000"/>
          <w:sz w:val="22"/>
          <w:szCs w:val="22"/>
        </w:rPr>
        <w:t>e)</w:t>
      </w:r>
      <w:r w:rsidRPr="00C75EFE">
        <w:rPr>
          <w:rFonts w:ascii="Arial" w:hAnsi="Arial" w:cs="Arial"/>
          <w:sz w:val="22"/>
          <w:szCs w:val="22"/>
        </w:rPr>
        <w:t>caracteristicile tehnice şi parametrii specifici investiţiei rezultate în urma realizării lucrărilor de intervenţie.</w:t>
      </w:r>
    </w:p>
    <w:p w:rsidR="00C75EFE" w:rsidRPr="00C75EFE" w:rsidRDefault="00C75EFE" w:rsidP="00C75EFE">
      <w:pPr>
        <w:shd w:val="clear" w:color="auto" w:fill="FFFFFF"/>
        <w:jc w:val="both"/>
        <w:rPr>
          <w:rFonts w:ascii="Arial" w:hAnsi="Arial" w:cs="Arial"/>
          <w:sz w:val="22"/>
          <w:szCs w:val="22"/>
        </w:rPr>
      </w:pPr>
      <w:bookmarkStart w:id="238" w:name="do|ax5|alA|pt5|sp5.2."/>
      <w:bookmarkEnd w:id="238"/>
      <w:r w:rsidRPr="00C75EFE">
        <w:rPr>
          <w:rFonts w:ascii="Arial" w:hAnsi="Arial" w:cs="Arial"/>
          <w:b/>
          <w:bCs/>
          <w:color w:val="8F0000"/>
          <w:sz w:val="22"/>
          <w:szCs w:val="22"/>
        </w:rPr>
        <w:t>5.2.</w:t>
      </w:r>
      <w:r w:rsidRPr="00C75EFE">
        <w:rPr>
          <w:rFonts w:ascii="Arial" w:hAnsi="Arial" w:cs="Arial"/>
          <w:sz w:val="22"/>
          <w:szCs w:val="22"/>
        </w:rPr>
        <w:t>Necesarul de utilităţi rezultate, inclusiv estimări privind depăşirea consumurilor iniţiale de utilităţi şi modul de asigurare a consumurilor suplimentare</w:t>
      </w:r>
    </w:p>
    <w:p w:rsidR="00C75EFE" w:rsidRPr="00C75EFE" w:rsidRDefault="00C75EFE" w:rsidP="00C75EFE">
      <w:pPr>
        <w:shd w:val="clear" w:color="auto" w:fill="FFFFFF"/>
        <w:jc w:val="both"/>
        <w:rPr>
          <w:rFonts w:ascii="Arial" w:hAnsi="Arial" w:cs="Arial"/>
          <w:sz w:val="22"/>
          <w:szCs w:val="22"/>
        </w:rPr>
      </w:pPr>
      <w:bookmarkStart w:id="239" w:name="do|ax5|alA|pt5|sp5.3."/>
      <w:bookmarkEnd w:id="239"/>
      <w:r w:rsidRPr="00C75EFE">
        <w:rPr>
          <w:rFonts w:ascii="Arial" w:hAnsi="Arial" w:cs="Arial"/>
          <w:b/>
          <w:bCs/>
          <w:color w:val="8F0000"/>
          <w:sz w:val="22"/>
          <w:szCs w:val="22"/>
        </w:rPr>
        <w:t>5.3.</w:t>
      </w:r>
      <w:r w:rsidRPr="00C75EFE">
        <w:rPr>
          <w:rFonts w:ascii="Arial" w:hAnsi="Arial" w:cs="Arial"/>
          <w:sz w:val="22"/>
          <w:szCs w:val="22"/>
        </w:rPr>
        <w:t>Durata de realizare şi etapele principale corelate cu datele prevăzute în graficul orientativ de realizare a investiţiei, detaliat pe etape principale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240" w:name="do|ax5|alA|pt5|sp5.4.|pa1"/>
      <w:bookmarkEnd w:id="240"/>
      <w:r w:rsidRPr="00C75EFE">
        <w:rPr>
          <w:rFonts w:ascii="Arial" w:hAnsi="Arial" w:cs="Arial"/>
          <w:sz w:val="22"/>
          <w:szCs w:val="22"/>
        </w:rPr>
        <w:t>- costurile estimate pentru realizarea investiţiei, cu luarea în considerare a costurilor unor investiţii similare;</w:t>
      </w:r>
    </w:p>
    <w:p w:rsidR="00C75EFE" w:rsidRPr="00C75EFE" w:rsidRDefault="00C75EFE" w:rsidP="00C75EFE">
      <w:pPr>
        <w:shd w:val="clear" w:color="auto" w:fill="FFFFFF"/>
        <w:jc w:val="both"/>
        <w:rPr>
          <w:rFonts w:ascii="Arial" w:hAnsi="Arial" w:cs="Arial"/>
          <w:sz w:val="22"/>
          <w:szCs w:val="22"/>
        </w:rPr>
      </w:pPr>
      <w:bookmarkStart w:id="241" w:name="do|ax5|alA|pt5|sp5.4.|pa2"/>
      <w:bookmarkEnd w:id="241"/>
      <w:r w:rsidRPr="00C75EFE">
        <w:rPr>
          <w:rFonts w:ascii="Arial" w:hAnsi="Arial" w:cs="Arial"/>
          <w:sz w:val="22"/>
          <w:szCs w:val="22"/>
        </w:rPr>
        <w:t>- costurile estimative de operare pe durata normată de viaţă/amortizare a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5.5.</w:t>
      </w:r>
      <w:r w:rsidR="00C75EFE" w:rsidRPr="00C75EFE">
        <w:rPr>
          <w:rFonts w:ascii="Arial" w:hAnsi="Arial" w:cs="Arial"/>
          <w:sz w:val="22"/>
          <w:szCs w:val="22"/>
        </w:rPr>
        <w:t>Sustenabilitatea realizării investiţiei:</w:t>
      </w:r>
    </w:p>
    <w:p w:rsidR="00C75EFE" w:rsidRPr="00C75EFE" w:rsidRDefault="00C75EFE" w:rsidP="00C75EFE">
      <w:pPr>
        <w:shd w:val="clear" w:color="auto" w:fill="FFFFFF"/>
        <w:jc w:val="both"/>
        <w:rPr>
          <w:rFonts w:ascii="Arial" w:hAnsi="Arial" w:cs="Arial"/>
          <w:sz w:val="22"/>
          <w:szCs w:val="22"/>
        </w:rPr>
      </w:pPr>
      <w:bookmarkStart w:id="242" w:name="do|ax5|alA|pt5|sp5.5.|lia"/>
      <w:bookmarkEnd w:id="242"/>
      <w:r w:rsidRPr="00C75EFE">
        <w:rPr>
          <w:rFonts w:ascii="Arial" w:hAnsi="Arial" w:cs="Arial"/>
          <w:b/>
          <w:bCs/>
          <w:color w:val="8F0000"/>
          <w:sz w:val="22"/>
          <w:szCs w:val="22"/>
        </w:rPr>
        <w:t>a)</w:t>
      </w:r>
      <w:r w:rsidRPr="00C75EFE">
        <w:rPr>
          <w:rFonts w:ascii="Arial" w:hAnsi="Arial" w:cs="Arial"/>
          <w:sz w:val="22"/>
          <w:szCs w:val="22"/>
        </w:rPr>
        <w:t>impactul social şi cultural;</w:t>
      </w:r>
    </w:p>
    <w:p w:rsidR="00C75EFE" w:rsidRPr="00C75EFE" w:rsidRDefault="00C75EFE" w:rsidP="00C75EFE">
      <w:pPr>
        <w:shd w:val="clear" w:color="auto" w:fill="FFFFFF"/>
        <w:jc w:val="both"/>
        <w:rPr>
          <w:rFonts w:ascii="Arial" w:hAnsi="Arial" w:cs="Arial"/>
          <w:sz w:val="22"/>
          <w:szCs w:val="22"/>
        </w:rPr>
      </w:pPr>
      <w:bookmarkStart w:id="243" w:name="do|ax5|alA|pt5|sp5.5.|lib"/>
      <w:bookmarkEnd w:id="243"/>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244" w:name="do|ax5|alA|pt5|sp5.5.|lic"/>
      <w:bookmarkEnd w:id="244"/>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sitarilor protejate,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5.6.</w:t>
      </w:r>
      <w:r w:rsidR="00C75EFE" w:rsidRPr="00C75EFE">
        <w:rPr>
          <w:rFonts w:ascii="Arial" w:hAnsi="Arial" w:cs="Arial"/>
          <w:sz w:val="22"/>
          <w:szCs w:val="22"/>
        </w:rPr>
        <w:t>Analiza financiară şi economică aferentă realizării lucrărilor de intervenţie:</w:t>
      </w:r>
    </w:p>
    <w:p w:rsidR="00C75EFE" w:rsidRPr="00C75EFE" w:rsidRDefault="00C75EFE" w:rsidP="00C75EFE">
      <w:pPr>
        <w:shd w:val="clear" w:color="auto" w:fill="FFFFFF"/>
        <w:jc w:val="both"/>
        <w:rPr>
          <w:rFonts w:ascii="Arial" w:hAnsi="Arial" w:cs="Arial"/>
          <w:sz w:val="22"/>
          <w:szCs w:val="22"/>
        </w:rPr>
      </w:pPr>
      <w:bookmarkStart w:id="245" w:name="do|ax5|alA|pt5|sp5.6.|lia"/>
      <w:bookmarkEnd w:id="245"/>
      <w:r w:rsidRPr="00C75EFE">
        <w:rPr>
          <w:rFonts w:ascii="Arial" w:hAnsi="Arial" w:cs="Arial"/>
          <w:b/>
          <w:bCs/>
          <w:color w:val="8F0000"/>
          <w:sz w:val="22"/>
          <w:szCs w:val="22"/>
        </w:rPr>
        <w:t>a)</w:t>
      </w:r>
      <w:r w:rsidRPr="00C75EFE">
        <w:rPr>
          <w:rFonts w:ascii="Arial" w:hAnsi="Arial" w:cs="Arial"/>
          <w:sz w:val="22"/>
          <w:szCs w:val="22"/>
        </w:rPr>
        <w:t>prezentarea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246" w:name="do|ax5|alA|pt5|sp5.6.|lib"/>
      <w:bookmarkEnd w:id="246"/>
      <w:r w:rsidRPr="00C75EFE">
        <w:rPr>
          <w:rFonts w:ascii="Arial" w:hAnsi="Arial" w:cs="Arial"/>
          <w:b/>
          <w:bCs/>
          <w:color w:val="8F0000"/>
          <w:sz w:val="22"/>
          <w:szCs w:val="22"/>
        </w:rPr>
        <w:t>b)</w:t>
      </w:r>
      <w:r w:rsidRPr="00C75EFE">
        <w:rPr>
          <w:rFonts w:ascii="Arial" w:hAnsi="Arial" w:cs="Arial"/>
          <w:sz w:val="22"/>
          <w:szCs w:val="22"/>
        </w:rPr>
        <w:t>analiza cererii de bunuri şi servicii care justifică necesitatea şi dimensionarea investiţiei, inclusiv prognoze pe termen mediu şi lung;</w:t>
      </w:r>
    </w:p>
    <w:p w:rsidR="00C75EFE" w:rsidRPr="00C75EFE" w:rsidRDefault="00C75EFE" w:rsidP="00C75EFE">
      <w:pPr>
        <w:shd w:val="clear" w:color="auto" w:fill="FFFFFF"/>
        <w:jc w:val="both"/>
        <w:rPr>
          <w:rFonts w:ascii="Arial" w:hAnsi="Arial" w:cs="Arial"/>
          <w:sz w:val="22"/>
          <w:szCs w:val="22"/>
        </w:rPr>
      </w:pPr>
      <w:bookmarkStart w:id="247" w:name="do|ax5|alA|pt5|sp5.6.|lic"/>
      <w:bookmarkEnd w:id="247"/>
      <w:r w:rsidRPr="00C75EFE">
        <w:rPr>
          <w:rFonts w:ascii="Arial" w:hAnsi="Arial" w:cs="Arial"/>
          <w:b/>
          <w:bCs/>
          <w:color w:val="8F0000"/>
          <w:sz w:val="22"/>
          <w:szCs w:val="22"/>
        </w:rPr>
        <w:t>c)</w:t>
      </w:r>
      <w:r w:rsidRPr="00C75EFE">
        <w:rPr>
          <w:rFonts w:ascii="Arial" w:hAnsi="Arial" w:cs="Arial"/>
          <w:sz w:val="22"/>
          <w:szCs w:val="22"/>
        </w:rPr>
        <w:t>analiza financiară; sustenabilitatea financiară;</w:t>
      </w:r>
    </w:p>
    <w:p w:rsidR="00C75EFE" w:rsidRPr="00C75EFE" w:rsidRDefault="00C75EFE" w:rsidP="00C75EFE">
      <w:pPr>
        <w:shd w:val="clear" w:color="auto" w:fill="FFFFFF"/>
        <w:jc w:val="both"/>
        <w:rPr>
          <w:rFonts w:ascii="Arial" w:hAnsi="Arial" w:cs="Arial"/>
          <w:sz w:val="22"/>
          <w:szCs w:val="22"/>
        </w:rPr>
      </w:pPr>
      <w:bookmarkStart w:id="248" w:name="do|ax5|alA|pt5|sp5.6.|lid"/>
      <w:bookmarkEnd w:id="248"/>
      <w:r w:rsidRPr="00C75EFE">
        <w:rPr>
          <w:rFonts w:ascii="Arial" w:hAnsi="Arial" w:cs="Arial"/>
          <w:b/>
          <w:bCs/>
          <w:color w:val="8F0000"/>
          <w:sz w:val="22"/>
          <w:szCs w:val="22"/>
        </w:rPr>
        <w:t>d)</w:t>
      </w:r>
      <w:r w:rsidRPr="00C75EFE">
        <w:rPr>
          <w:rFonts w:ascii="Arial" w:hAnsi="Arial" w:cs="Arial"/>
          <w:sz w:val="22"/>
          <w:szCs w:val="22"/>
        </w:rPr>
        <w:t>analiza economică; analiza cost-eficacitate;</w:t>
      </w:r>
    </w:p>
    <w:p w:rsidR="00C75EFE" w:rsidRPr="00C75EFE" w:rsidRDefault="00C75EFE" w:rsidP="00C75EFE">
      <w:pPr>
        <w:shd w:val="clear" w:color="auto" w:fill="FFFFFF"/>
        <w:jc w:val="both"/>
        <w:rPr>
          <w:rFonts w:ascii="Arial" w:hAnsi="Arial" w:cs="Arial"/>
          <w:sz w:val="22"/>
          <w:szCs w:val="22"/>
        </w:rPr>
      </w:pPr>
      <w:bookmarkStart w:id="249" w:name="do|ax5|alA|pt5|sp5.6.|lie"/>
      <w:bookmarkEnd w:id="249"/>
      <w:r w:rsidRPr="00C75EFE">
        <w:rPr>
          <w:rFonts w:ascii="Arial" w:hAnsi="Arial" w:cs="Arial"/>
          <w:b/>
          <w:bCs/>
          <w:color w:val="8F0000"/>
          <w:sz w:val="22"/>
          <w:szCs w:val="22"/>
        </w:rPr>
        <w:t>e)</w:t>
      </w:r>
      <w:r w:rsidRPr="00C75EFE">
        <w:rPr>
          <w:rFonts w:ascii="Arial" w:hAnsi="Arial" w:cs="Arial"/>
          <w:sz w:val="22"/>
          <w:szCs w:val="22"/>
        </w:rPr>
        <w:t>analiza de riscuri, măsuri de prevenire/diminuare a riscurilor.</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50" w:name="do|ax5|alA|pt6|sp6.1."/>
      <w:bookmarkEnd w:id="250"/>
      <w:r w:rsidRPr="00C75EFE">
        <w:rPr>
          <w:rFonts w:ascii="Arial" w:hAnsi="Arial" w:cs="Arial"/>
          <w:b/>
          <w:bCs/>
          <w:color w:val="8F0000"/>
          <w:sz w:val="22"/>
          <w:szCs w:val="22"/>
        </w:rPr>
        <w:t>6.1.</w:t>
      </w:r>
      <w:r w:rsidRPr="00C75EFE">
        <w:rPr>
          <w:rFonts w:ascii="Arial" w:hAnsi="Arial" w:cs="Arial"/>
          <w:sz w:val="22"/>
          <w:szCs w:val="22"/>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251" w:name="do|ax5|alA|pt6|sp6.2."/>
      <w:bookmarkEnd w:id="251"/>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6.3.</w:t>
      </w:r>
      <w:r w:rsidR="00C75EFE" w:rsidRPr="00C75EFE">
        <w:rPr>
          <w:rFonts w:ascii="Arial" w:hAnsi="Arial" w:cs="Arial"/>
          <w:sz w:val="22"/>
          <w:szCs w:val="22"/>
        </w:rPr>
        <w:t>Principalii indicatori tehnico-economici aferenţi investiţiei:</w:t>
      </w:r>
    </w:p>
    <w:p w:rsidR="00C75EFE" w:rsidRPr="00C75EFE" w:rsidRDefault="00C75EFE" w:rsidP="00C75EFE">
      <w:pPr>
        <w:shd w:val="clear" w:color="auto" w:fill="FFFFFF"/>
        <w:jc w:val="both"/>
        <w:rPr>
          <w:rFonts w:ascii="Arial" w:hAnsi="Arial" w:cs="Arial"/>
          <w:sz w:val="22"/>
          <w:szCs w:val="22"/>
        </w:rPr>
      </w:pPr>
      <w:bookmarkStart w:id="252" w:name="do|ax5|alA|pt6|sp6.3.|lia"/>
      <w:bookmarkEnd w:id="252"/>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253" w:name="do|ax5|alA|pt6|sp6.3.|lib"/>
      <w:bookmarkEnd w:id="253"/>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254" w:name="do|ax5|alA|pt6|sp6.3.|lic"/>
      <w:bookmarkEnd w:id="254"/>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255" w:name="do|ax5|alA|pt6|sp6.3.|lid"/>
      <w:bookmarkEnd w:id="255"/>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256" w:name="do|ax5|alA|pt6|sp6.4."/>
      <w:bookmarkEnd w:id="256"/>
      <w:r w:rsidRPr="00C75EFE">
        <w:rPr>
          <w:rFonts w:ascii="Arial" w:hAnsi="Arial" w:cs="Arial"/>
          <w:b/>
          <w:bCs/>
          <w:color w:val="8F0000"/>
          <w:sz w:val="22"/>
          <w:szCs w:val="22"/>
        </w:rPr>
        <w:t>6.4.</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257" w:name="do|ax5|alA|pt6|sp6.5."/>
      <w:bookmarkEnd w:id="257"/>
      <w:r w:rsidRPr="00C75EFE">
        <w:rPr>
          <w:rFonts w:ascii="Arial" w:hAnsi="Arial" w:cs="Arial"/>
          <w:b/>
          <w:bCs/>
          <w:color w:val="8F0000"/>
          <w:sz w:val="22"/>
          <w:szCs w:val="22"/>
        </w:rPr>
        <w:t>6.5.</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Urbanism, acorduri şi avize conforme</w:t>
      </w:r>
    </w:p>
    <w:p w:rsidR="00C75EFE" w:rsidRPr="00C75EFE" w:rsidRDefault="00C75EFE" w:rsidP="00C75EFE">
      <w:pPr>
        <w:shd w:val="clear" w:color="auto" w:fill="FFFFFF"/>
        <w:jc w:val="both"/>
        <w:rPr>
          <w:rFonts w:ascii="Arial" w:hAnsi="Arial" w:cs="Arial"/>
          <w:sz w:val="22"/>
          <w:szCs w:val="22"/>
        </w:rPr>
      </w:pPr>
      <w:bookmarkStart w:id="258" w:name="do|ax5|alA|pt7|sp7.1."/>
      <w:bookmarkEnd w:id="258"/>
      <w:r w:rsidRPr="00C75EFE">
        <w:rPr>
          <w:rFonts w:ascii="Arial" w:hAnsi="Arial" w:cs="Arial"/>
          <w:b/>
          <w:bCs/>
          <w:color w:val="8F0000"/>
          <w:sz w:val="22"/>
          <w:szCs w:val="22"/>
        </w:rPr>
        <w:t>7.1.</w:t>
      </w:r>
      <w:r w:rsidRPr="00C75EFE">
        <w:rPr>
          <w:rFonts w:ascii="Arial" w:hAnsi="Arial" w:cs="Arial"/>
          <w:sz w:val="22"/>
          <w:szCs w:val="22"/>
        </w:rPr>
        <w:t>Certificatul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259" w:name="do|ax5|alA|pt7|sp7.2."/>
      <w:bookmarkEnd w:id="259"/>
      <w:r w:rsidRPr="00C75EFE">
        <w:rPr>
          <w:rFonts w:ascii="Arial" w:hAnsi="Arial" w:cs="Arial"/>
          <w:b/>
          <w:bCs/>
          <w:color w:val="8F0000"/>
          <w:sz w:val="22"/>
          <w:szCs w:val="22"/>
        </w:rPr>
        <w:t>7.2.</w:t>
      </w:r>
      <w:r w:rsidRPr="00C75EFE">
        <w:rPr>
          <w:rFonts w:ascii="Arial" w:hAnsi="Arial" w:cs="Arial"/>
          <w:sz w:val="22"/>
          <w:szCs w:val="22"/>
        </w:rPr>
        <w:t>Studiu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260" w:name="do|ax5|alA|pt7|sp7.3."/>
      <w:bookmarkEnd w:id="260"/>
      <w:r w:rsidRPr="00C75EFE">
        <w:rPr>
          <w:rFonts w:ascii="Arial" w:hAnsi="Arial" w:cs="Arial"/>
          <w:b/>
          <w:bCs/>
          <w:color w:val="8F0000"/>
          <w:sz w:val="22"/>
          <w:szCs w:val="22"/>
        </w:rPr>
        <w:t>7.3.</w:t>
      </w:r>
      <w:r w:rsidRPr="00C75EFE">
        <w:rPr>
          <w:rFonts w:ascii="Arial" w:hAnsi="Arial" w:cs="Arial"/>
          <w:sz w:val="22"/>
          <w:szCs w:val="22"/>
        </w:rPr>
        <w:t>Extras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261" w:name="do|ax5|alA|pt7|sp7.4."/>
      <w:bookmarkEnd w:id="261"/>
      <w:r w:rsidRPr="00C75EFE">
        <w:rPr>
          <w:rFonts w:ascii="Arial" w:hAnsi="Arial" w:cs="Arial"/>
          <w:b/>
          <w:bCs/>
          <w:color w:val="8F0000"/>
          <w:sz w:val="22"/>
          <w:szCs w:val="22"/>
        </w:rPr>
        <w:t>7.4.</w:t>
      </w:r>
      <w:r w:rsidRPr="00C75EFE">
        <w:rPr>
          <w:rFonts w:ascii="Arial" w:hAnsi="Arial" w:cs="Arial"/>
          <w:sz w:val="22"/>
          <w:szCs w:val="22"/>
        </w:rPr>
        <w:t>Avize privind asigurarea utilităţilor, în cazul suplimentării capacităţii existente</w:t>
      </w:r>
    </w:p>
    <w:p w:rsidR="00C75EFE" w:rsidRPr="00C75EFE" w:rsidRDefault="00C75EFE" w:rsidP="00C75EFE">
      <w:pPr>
        <w:shd w:val="clear" w:color="auto" w:fill="FFFFFF"/>
        <w:jc w:val="both"/>
        <w:rPr>
          <w:rFonts w:ascii="Arial" w:hAnsi="Arial" w:cs="Arial"/>
          <w:sz w:val="22"/>
          <w:szCs w:val="22"/>
        </w:rPr>
      </w:pPr>
      <w:bookmarkStart w:id="262" w:name="do|ax5|alA|pt7|sp7.5."/>
      <w:bookmarkEnd w:id="262"/>
      <w:r w:rsidRPr="00C75EFE">
        <w:rPr>
          <w:rFonts w:ascii="Arial" w:hAnsi="Arial" w:cs="Arial"/>
          <w:b/>
          <w:bCs/>
          <w:color w:val="8F0000"/>
          <w:sz w:val="22"/>
          <w:szCs w:val="22"/>
        </w:rPr>
        <w:t>7.5.</w:t>
      </w:r>
      <w:r w:rsidRPr="00C75EFE">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263" w:name="do|ax5|alA|pt7|sp7.6.|lia"/>
      <w:bookmarkEnd w:id="263"/>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264" w:name="do|ax5|alA|pt7|sp7.6.|lib"/>
      <w:bookmarkEnd w:id="264"/>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265" w:name="do|ax5|alA|pt7|sp7.6.|lic"/>
      <w:bookmarkEnd w:id="265"/>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266" w:name="do|ax5|alA|pt7|sp7.6.|lid"/>
      <w:bookmarkEnd w:id="266"/>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267" w:name="do|ax5|alA|pt7|sp7.6.|lie"/>
      <w:bookmarkEnd w:id="267"/>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268" w:name="do|ax5|alB|pa1"/>
      <w:bookmarkEnd w:id="268"/>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Construcţia existentă:</w:t>
      </w:r>
    </w:p>
    <w:p w:rsidR="00C75EFE" w:rsidRPr="00C75EFE" w:rsidRDefault="00C75EFE" w:rsidP="00C75EFE">
      <w:pPr>
        <w:shd w:val="clear" w:color="auto" w:fill="FFFFFF"/>
        <w:jc w:val="both"/>
        <w:rPr>
          <w:rFonts w:ascii="Arial" w:hAnsi="Arial" w:cs="Arial"/>
          <w:sz w:val="22"/>
          <w:szCs w:val="22"/>
        </w:rPr>
      </w:pPr>
      <w:bookmarkStart w:id="269" w:name="do|ax5|alB|pt1|lia"/>
      <w:bookmarkEnd w:id="269"/>
      <w:r w:rsidRPr="00C75EFE">
        <w:rPr>
          <w:rFonts w:ascii="Arial" w:hAnsi="Arial" w:cs="Arial"/>
          <w:b/>
          <w:bCs/>
          <w:color w:val="8F0000"/>
          <w:sz w:val="22"/>
          <w:szCs w:val="22"/>
        </w:rPr>
        <w:t>a)</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270" w:name="do|ax5|alB|pt1|lib"/>
      <w:bookmarkEnd w:id="270"/>
      <w:r w:rsidRPr="00C75EFE">
        <w:rPr>
          <w:rFonts w:ascii="Arial" w:hAnsi="Arial" w:cs="Arial"/>
          <w:b/>
          <w:bCs/>
          <w:color w:val="8F0000"/>
          <w:sz w:val="22"/>
          <w:szCs w:val="22"/>
        </w:rPr>
        <w:t>b)</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271" w:name="do|ax5|alB|pt1|lic"/>
      <w:bookmarkEnd w:id="271"/>
      <w:r w:rsidRPr="00C75EFE">
        <w:rPr>
          <w:rFonts w:ascii="Arial" w:hAnsi="Arial" w:cs="Arial"/>
          <w:b/>
          <w:bCs/>
          <w:color w:val="8F0000"/>
          <w:sz w:val="22"/>
          <w:szCs w:val="22"/>
        </w:rPr>
        <w:t>c)</w:t>
      </w:r>
      <w:r w:rsidRPr="00C75EFE">
        <w:rPr>
          <w:rFonts w:ascii="Arial" w:hAnsi="Arial" w:cs="Arial"/>
          <w:sz w:val="22"/>
          <w:szCs w:val="22"/>
        </w:rPr>
        <w:t>releveu de arhitectură şi, după caz, structura şi instalaţii - planuri, secţiuni, faţade, cotate;</w:t>
      </w:r>
    </w:p>
    <w:p w:rsidR="00C75EFE" w:rsidRPr="00C75EFE" w:rsidRDefault="00C75EFE" w:rsidP="00C75EFE">
      <w:pPr>
        <w:shd w:val="clear" w:color="auto" w:fill="FFFFFF"/>
        <w:jc w:val="both"/>
        <w:rPr>
          <w:rFonts w:ascii="Arial" w:hAnsi="Arial" w:cs="Arial"/>
          <w:sz w:val="22"/>
          <w:szCs w:val="22"/>
        </w:rPr>
      </w:pPr>
      <w:bookmarkStart w:id="272" w:name="do|ax5|alB|pt1|lid"/>
      <w:bookmarkEnd w:id="272"/>
      <w:r w:rsidRPr="00C75EFE">
        <w:rPr>
          <w:rFonts w:ascii="Arial" w:hAnsi="Arial" w:cs="Arial"/>
          <w:b/>
          <w:bCs/>
          <w:color w:val="8F0000"/>
          <w:sz w:val="22"/>
          <w:szCs w:val="22"/>
        </w:rPr>
        <w:t>d)</w:t>
      </w:r>
      <w:r w:rsidRPr="00C75EFE">
        <w:rPr>
          <w:rFonts w:ascii="Arial" w:hAnsi="Arial" w:cs="Arial"/>
          <w:sz w:val="22"/>
          <w:szCs w:val="22"/>
        </w:rPr>
        <w:t>planşe specifice de analiză şi sinteză, în cazul intervenţiilor pe monumente istorice şi în zonele de protecţie aferente.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73" w:name="do|ax5|alB|pt2|lia"/>
      <w:bookmarkEnd w:id="273"/>
      <w:r w:rsidRPr="00C75EFE">
        <w:rPr>
          <w:rFonts w:ascii="Arial" w:hAnsi="Arial" w:cs="Arial"/>
          <w:b/>
          <w:bCs/>
          <w:color w:val="8F0000"/>
          <w:sz w:val="22"/>
          <w:szCs w:val="22"/>
        </w:rPr>
        <w:t>a)</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274" w:name="do|ax5|alB|pt2|lib"/>
      <w:bookmarkEnd w:id="274"/>
      <w:r w:rsidRPr="00C75EFE">
        <w:rPr>
          <w:rFonts w:ascii="Arial" w:hAnsi="Arial" w:cs="Arial"/>
          <w:b/>
          <w:bCs/>
          <w:color w:val="8F0000"/>
          <w:sz w:val="22"/>
          <w:szCs w:val="22"/>
        </w:rPr>
        <w:t>b)</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275" w:name="do|ax5|alB|pt2|lic"/>
      <w:bookmarkEnd w:id="275"/>
      <w:r w:rsidRPr="00C75EFE">
        <w:rPr>
          <w:rFonts w:ascii="Arial" w:hAnsi="Arial" w:cs="Arial"/>
          <w:b/>
          <w:bCs/>
          <w:color w:val="8F0000"/>
          <w:sz w:val="22"/>
          <w:szCs w:val="22"/>
        </w:rPr>
        <w:t>c)</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planuri generale, profile longitudinale şi transversale caracteristice, cotate, planuri specifice, după caz.</w:t>
      </w:r>
    </w:p>
    <w:p w:rsidR="00C75EFE" w:rsidRPr="00C75EFE" w:rsidRDefault="00C75EFE" w:rsidP="00C75EFE">
      <w:pPr>
        <w:shd w:val="clear" w:color="auto" w:fill="FFFFFF"/>
        <w:jc w:val="both"/>
        <w:rPr>
          <w:rFonts w:ascii="Arial" w:hAnsi="Arial" w:cs="Arial"/>
          <w:sz w:val="22"/>
          <w:szCs w:val="22"/>
        </w:rPr>
      </w:pPr>
      <w:bookmarkStart w:id="276" w:name="do|ax5|alB|pt2|lid|pa1"/>
      <w:bookmarkEnd w:id="276"/>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277" w:name="do|ax5|alB|pt2|lid|pa2"/>
      <w:bookmarkEnd w:id="277"/>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78" w:name="do|ax5|alB|pt2|lid|pa3"/>
      <w:bookmarkEnd w:id="278"/>
      <w:r w:rsidRPr="00C75EFE">
        <w:rPr>
          <w:rFonts w:ascii="Arial" w:hAnsi="Arial" w:cs="Arial"/>
          <w:sz w:val="22"/>
          <w:szCs w:val="22"/>
        </w:rPr>
        <w:t>Proiectant</w:t>
      </w:r>
      <w:r w:rsidRPr="00C75EFE">
        <w:rPr>
          <w:rFonts w:ascii="Arial" w:hAnsi="Arial" w:cs="Arial"/>
          <w:sz w:val="22"/>
          <w:szCs w:val="22"/>
          <w:vertAlign w:val="superscript"/>
        </w:rPr>
        <w:t>3</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79" w:name="do|ax5|alB|pt2|lid|pa4"/>
      <w:bookmarkEnd w:id="279"/>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80" w:name="do|ax5|alB|pt2|lid|pa5"/>
      <w:bookmarkEnd w:id="280"/>
      <w:r w:rsidRPr="00C75EFE">
        <w:rPr>
          <w:rFonts w:ascii="Arial" w:hAnsi="Arial" w:cs="Arial"/>
          <w:sz w:val="22"/>
          <w:szCs w:val="22"/>
        </w:rPr>
        <w:t>(numele, funcţia si semnătura persoanei autorizate)</w:t>
      </w:r>
    </w:p>
    <w:p w:rsidR="00C75EFE" w:rsidRPr="00C75EFE" w:rsidRDefault="00C75EFE" w:rsidP="00C75EFE">
      <w:pPr>
        <w:shd w:val="clear" w:color="auto" w:fill="FFFFFF"/>
        <w:jc w:val="both"/>
        <w:rPr>
          <w:rFonts w:ascii="Arial" w:hAnsi="Arial" w:cs="Arial"/>
          <w:sz w:val="22"/>
          <w:szCs w:val="22"/>
        </w:rPr>
      </w:pPr>
      <w:bookmarkStart w:id="281" w:name="do|ax5|alB|pt2|lid|pa6"/>
      <w:bookmarkEnd w:id="281"/>
      <w:r w:rsidRPr="00C75EFE">
        <w:rPr>
          <w:rFonts w:ascii="Arial" w:hAnsi="Arial" w:cs="Arial"/>
          <w:sz w:val="22"/>
          <w:szCs w:val="22"/>
        </w:rPr>
        <w:t>L.S.</w:t>
      </w:r>
    </w:p>
    <w:p w:rsidR="00C75EFE" w:rsidRPr="00C75EFE" w:rsidRDefault="00C75EFE" w:rsidP="00C75EFE">
      <w:pPr>
        <w:shd w:val="clear" w:color="auto" w:fill="FFFFFF"/>
        <w:jc w:val="both"/>
        <w:rPr>
          <w:rFonts w:ascii="Arial" w:hAnsi="Arial" w:cs="Arial"/>
          <w:sz w:val="22"/>
          <w:szCs w:val="22"/>
        </w:rPr>
      </w:pPr>
      <w:bookmarkStart w:id="282" w:name="do|ax5|alB|pt2|lid|pa7"/>
      <w:bookmarkEnd w:id="282"/>
      <w:r w:rsidRPr="00C75EFE">
        <w:rPr>
          <w:rFonts w:ascii="Arial" w:hAnsi="Arial" w:cs="Arial"/>
          <w:sz w:val="22"/>
          <w:szCs w:val="22"/>
          <w:vertAlign w:val="superscript"/>
        </w:rPr>
        <w:t>1</w:t>
      </w:r>
      <w:r w:rsidRPr="00C75EFE">
        <w:rPr>
          <w:rFonts w:ascii="Arial" w:hAnsi="Arial" w:cs="Arial"/>
          <w:sz w:val="22"/>
          <w:szCs w:val="22"/>
        </w:rPr>
        <w:t>)Conţinutul-cadru al documentaţiei de avizare a lucrărilor de intervenţii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283" w:name="do|ax5|alB|pt2|lid|pa8"/>
      <w:bookmarkEnd w:id="283"/>
      <w:r w:rsidRPr="00C75EFE">
        <w:rPr>
          <w:rFonts w:ascii="Arial" w:hAnsi="Arial" w:cs="Arial"/>
          <w:sz w:val="22"/>
          <w:szCs w:val="22"/>
          <w:vertAlign w:val="superscript"/>
        </w:rPr>
        <w:t>2</w:t>
      </w:r>
      <w:r w:rsidRPr="00C75EFE">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75EFE" w:rsidRDefault="00C75EFE" w:rsidP="00C75EFE">
      <w:pPr>
        <w:shd w:val="clear" w:color="auto" w:fill="FFFFFF"/>
        <w:jc w:val="both"/>
        <w:rPr>
          <w:rFonts w:ascii="Arial" w:hAnsi="Arial" w:cs="Arial"/>
          <w:sz w:val="22"/>
          <w:szCs w:val="22"/>
        </w:rPr>
      </w:pPr>
      <w:bookmarkStart w:id="284" w:name="do|ax5|alB|pt2|lid|pa9"/>
      <w:bookmarkEnd w:id="284"/>
      <w:r w:rsidRPr="00C75EFE">
        <w:rPr>
          <w:rFonts w:ascii="Arial" w:hAnsi="Arial" w:cs="Arial"/>
          <w:sz w:val="22"/>
          <w:szCs w:val="22"/>
          <w:vertAlign w:val="superscript"/>
        </w:rPr>
        <w:t>3</w:t>
      </w:r>
      <w:r w:rsidRPr="00C75EFE">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2F56" w:rsidRDefault="00C32F56" w:rsidP="00EC0FE8">
      <w:r>
        <w:separator/>
      </w:r>
    </w:p>
  </w:endnote>
  <w:endnote w:type="continuationSeparator" w:id="0">
    <w:p w:rsidR="00C32F56" w:rsidRDefault="00C32F56"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FE8" w:rsidRDefault="0016558E">
    <w:pPr>
      <w:pStyle w:val="Subsol"/>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A7687E">
      <w:rPr>
        <w:noProof/>
        <w:sz w:val="18"/>
        <w:szCs w:val="18"/>
      </w:rPr>
      <w:t>12</w:t>
    </w:r>
    <w:r w:rsidRPr="00790B8B">
      <w:rPr>
        <w:sz w:val="18"/>
        <w:szCs w:val="18"/>
      </w:rPr>
      <w:fldChar w:fldCharType="end"/>
    </w:r>
  </w:p>
  <w:p w:rsidR="00EC0FE8" w:rsidRDefault="00EC0FE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2F56" w:rsidRDefault="00C32F56" w:rsidP="00EC0FE8">
      <w:r>
        <w:separator/>
      </w:r>
    </w:p>
  </w:footnote>
  <w:footnote w:type="continuationSeparator" w:id="0">
    <w:p w:rsidR="00C32F56" w:rsidRDefault="00C32F56" w:rsidP="00EC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1D8"/>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38F6"/>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4834"/>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59C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41F3"/>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687E"/>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2F56"/>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3F2F-073A-4568-9A3C-51BC1B3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E0C7C"/>
  </w:style>
  <w:style w:type="character" w:customStyle="1" w:styleId="li1">
    <w:name w:val="li1"/>
    <w:rsid w:val="00CE0C7C"/>
    <w:rPr>
      <w:b/>
      <w:bCs/>
      <w:color w:val="8F0000"/>
    </w:rPr>
  </w:style>
  <w:style w:type="character" w:customStyle="1" w:styleId="tli1">
    <w:name w:val="tli1"/>
    <w:basedOn w:val="Fontdeparagrafimplicit"/>
    <w:rsid w:val="00CE0C7C"/>
  </w:style>
  <w:style w:type="character" w:customStyle="1" w:styleId="al1">
    <w:name w:val="al1"/>
    <w:rsid w:val="00CE0C7C"/>
    <w:rPr>
      <w:b/>
      <w:bCs/>
      <w:color w:val="008F00"/>
    </w:rPr>
  </w:style>
  <w:style w:type="character" w:customStyle="1" w:styleId="tal1">
    <w:name w:val="tal1"/>
    <w:basedOn w:val="Fontdeparagrafimplici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Fontdeparagrafimplicit"/>
    <w:rsid w:val="00CE0C7C"/>
  </w:style>
  <w:style w:type="paragraph" w:styleId="Listparagraf">
    <w:name w:val="List Paragraph"/>
    <w:basedOn w:val="Normal"/>
    <w:uiPriority w:val="34"/>
    <w:qFormat/>
    <w:rsid w:val="00A34727"/>
    <w:pPr>
      <w:ind w:left="720"/>
      <w:contextualSpacing/>
    </w:pPr>
  </w:style>
  <w:style w:type="paragraph" w:styleId="Antet">
    <w:name w:val="header"/>
    <w:basedOn w:val="Normal"/>
    <w:link w:val="AntetCaracter"/>
    <w:uiPriority w:val="99"/>
    <w:semiHidden/>
    <w:unhideWhenUsed/>
    <w:rsid w:val="00EC0FE8"/>
    <w:pPr>
      <w:tabs>
        <w:tab w:val="center" w:pos="4680"/>
        <w:tab w:val="right" w:pos="9360"/>
      </w:tabs>
    </w:pPr>
  </w:style>
  <w:style w:type="character" w:customStyle="1" w:styleId="AntetCaracter">
    <w:name w:val="Antet Caracter"/>
    <w:link w:val="Antet"/>
    <w:uiPriority w:val="99"/>
    <w:semiHidden/>
    <w:rsid w:val="00EC0FE8"/>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C0FE8"/>
    <w:pPr>
      <w:tabs>
        <w:tab w:val="center" w:pos="4680"/>
        <w:tab w:val="right" w:pos="9360"/>
      </w:tabs>
    </w:pPr>
  </w:style>
  <w:style w:type="character" w:customStyle="1" w:styleId="SubsolCaracter">
    <w:name w:val="Subsol Caracter"/>
    <w:link w:val="Subsol"/>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AppData\Local\Microsoft\Windows\Temporary%20Internet%20Files\Content.IE5\WJMP0O6M\00057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5117</Words>
  <Characters>29681</Characters>
  <Application>Microsoft Office Word</Application>
  <DocSecurity>0</DocSecurity>
  <Lines>247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34729</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1900564</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Cristi</cp:lastModifiedBy>
  <cp:revision>2</cp:revision>
  <dcterms:created xsi:type="dcterms:W3CDTF">2020-06-26T09:04:00Z</dcterms:created>
  <dcterms:modified xsi:type="dcterms:W3CDTF">2020-06-26T09:04:00Z</dcterms:modified>
</cp:coreProperties>
</file>